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1C03" w14:textId="77777777" w:rsidR="005520B1" w:rsidRPr="00490328" w:rsidRDefault="005520B1" w:rsidP="00490328">
      <w:pPr>
        <w:spacing w:after="0" w:line="360" w:lineRule="auto"/>
        <w:ind w:right="291"/>
        <w:jc w:val="right"/>
        <w:rPr>
          <w:rFonts w:ascii="Roboto Lt" w:hAnsi="Roboto Lt" w:cs="Arial"/>
          <w:szCs w:val="22"/>
        </w:rPr>
      </w:pPr>
    </w:p>
    <w:p w14:paraId="7610A64B" w14:textId="3C808C07" w:rsidR="005520B1" w:rsidRPr="00BD2684" w:rsidRDefault="005520B1" w:rsidP="00BD2684">
      <w:pPr>
        <w:pStyle w:val="Kopfzeile"/>
        <w:tabs>
          <w:tab w:val="clear" w:pos="4536"/>
          <w:tab w:val="center" w:pos="6210"/>
        </w:tabs>
        <w:spacing w:after="0" w:line="360" w:lineRule="auto"/>
        <w:ind w:right="291"/>
        <w:jc w:val="right"/>
        <w:rPr>
          <w:rFonts w:ascii="Roboto Lt" w:hAnsi="Roboto Lt" w:cs="Arial"/>
          <w:color w:val="FFFFFF"/>
          <w:szCs w:val="22"/>
        </w:rPr>
      </w:pPr>
      <w:r w:rsidRPr="00490328">
        <w:rPr>
          <w:rFonts w:ascii="Roboto Lt" w:hAnsi="Roboto Lt" w:cs="Arial"/>
          <w:color w:val="FFFFFF"/>
          <w:szCs w:val="22"/>
        </w:rPr>
        <w:t xml:space="preserve">Stand </w:t>
      </w:r>
      <w:r w:rsidR="00BD2684">
        <w:rPr>
          <w:rFonts w:ascii="Roboto Lt" w:hAnsi="Roboto Lt" w:cs="Arial"/>
          <w:color w:val="FFFFFF"/>
          <w:szCs w:val="22"/>
        </w:rPr>
        <w:t>21.03.</w:t>
      </w:r>
    </w:p>
    <w:p w14:paraId="77C8780A" w14:textId="5D1C720D" w:rsidR="009C4BD1" w:rsidRPr="00D55E9C" w:rsidRDefault="009C4BD1" w:rsidP="00FF095B">
      <w:pPr>
        <w:spacing w:after="0" w:line="360" w:lineRule="auto"/>
        <w:ind w:right="291"/>
        <w:jc w:val="both"/>
        <w:rPr>
          <w:rFonts w:ascii="Roboto Lt" w:hAnsi="Roboto Lt" w:cs="Arial"/>
          <w:szCs w:val="22"/>
        </w:rPr>
      </w:pPr>
      <w:r w:rsidRPr="00D55E9C">
        <w:rPr>
          <w:rFonts w:ascii="Roboto Lt" w:hAnsi="Roboto Lt" w:cs="Arial"/>
          <w:szCs w:val="22"/>
        </w:rPr>
        <w:t xml:space="preserve">Der </w:t>
      </w:r>
      <w:r w:rsidR="00D260B6">
        <w:rPr>
          <w:rFonts w:ascii="Roboto Lt" w:hAnsi="Roboto Lt" w:cs="Arial"/>
          <w:szCs w:val="22"/>
        </w:rPr>
        <w:t>Kreis</w:t>
      </w:r>
      <w:r w:rsidR="00D55E9C" w:rsidRPr="00D55E9C">
        <w:rPr>
          <w:rFonts w:ascii="Roboto Lt" w:hAnsi="Roboto Lt" w:cs="Arial"/>
          <w:szCs w:val="22"/>
        </w:rPr>
        <w:t>jugendring</w:t>
      </w:r>
      <w:r w:rsidR="00D55E9C">
        <w:rPr>
          <w:rFonts w:ascii="Roboto Lt" w:hAnsi="Roboto Lt" w:cs="Arial"/>
          <w:szCs w:val="22"/>
        </w:rPr>
        <w:t xml:space="preserve"> </w:t>
      </w:r>
      <w:r w:rsidR="00D260B6">
        <w:rPr>
          <w:rFonts w:ascii="Roboto Lt" w:hAnsi="Roboto Lt" w:cs="Arial"/>
          <w:szCs w:val="22"/>
        </w:rPr>
        <w:t>Hof</w:t>
      </w:r>
      <w:r w:rsidR="00D55E9C" w:rsidRPr="00D55E9C">
        <w:rPr>
          <w:rFonts w:ascii="Roboto Lt" w:hAnsi="Roboto Lt" w:cs="Arial"/>
          <w:szCs w:val="22"/>
        </w:rPr>
        <w:t xml:space="preserve"> </w:t>
      </w:r>
      <w:r w:rsidRPr="00D55E9C">
        <w:rPr>
          <w:rFonts w:ascii="Roboto Lt" w:hAnsi="Roboto Lt" w:cs="Arial"/>
          <w:szCs w:val="22"/>
        </w:rPr>
        <w:t>des Bayerischen Jugendrings</w:t>
      </w:r>
      <w:r w:rsidR="001448F3">
        <w:rPr>
          <w:rFonts w:ascii="Roboto Lt" w:hAnsi="Roboto Lt" w:cs="Arial"/>
          <w:szCs w:val="22"/>
        </w:rPr>
        <w:t xml:space="preserve">, </w:t>
      </w:r>
      <w:r w:rsidRPr="00D55E9C">
        <w:rPr>
          <w:rFonts w:ascii="Roboto Lt" w:hAnsi="Roboto Lt" w:cs="Arial"/>
          <w:szCs w:val="22"/>
        </w:rPr>
        <w:t>K</w:t>
      </w:r>
      <w:r w:rsidR="001448F3">
        <w:rPr>
          <w:rFonts w:ascii="Roboto Lt" w:hAnsi="Roboto Lt" w:cs="Arial"/>
          <w:szCs w:val="22"/>
        </w:rPr>
        <w:t>.</w:t>
      </w:r>
      <w:r w:rsidRPr="00D55E9C">
        <w:rPr>
          <w:rFonts w:ascii="Roboto Lt" w:hAnsi="Roboto Lt" w:cs="Arial"/>
          <w:szCs w:val="22"/>
        </w:rPr>
        <w:t>d</w:t>
      </w:r>
      <w:r w:rsidR="001448F3">
        <w:rPr>
          <w:rFonts w:ascii="Roboto Lt" w:hAnsi="Roboto Lt" w:cs="Arial"/>
          <w:szCs w:val="22"/>
        </w:rPr>
        <w:t>.</w:t>
      </w:r>
      <w:r w:rsidRPr="00D55E9C">
        <w:rPr>
          <w:rFonts w:ascii="Roboto Lt" w:hAnsi="Roboto Lt" w:cs="Arial"/>
          <w:szCs w:val="22"/>
        </w:rPr>
        <w:t>ö</w:t>
      </w:r>
      <w:r w:rsidR="001448F3">
        <w:rPr>
          <w:rFonts w:ascii="Roboto Lt" w:hAnsi="Roboto Lt" w:cs="Arial"/>
          <w:szCs w:val="22"/>
        </w:rPr>
        <w:t>.</w:t>
      </w:r>
      <w:r w:rsidRPr="00D55E9C">
        <w:rPr>
          <w:rFonts w:ascii="Roboto Lt" w:hAnsi="Roboto Lt" w:cs="Arial"/>
          <w:szCs w:val="22"/>
        </w:rPr>
        <w:t>R</w:t>
      </w:r>
      <w:r w:rsidR="001448F3">
        <w:rPr>
          <w:rFonts w:ascii="Roboto Lt" w:hAnsi="Roboto Lt" w:cs="Arial"/>
          <w:szCs w:val="22"/>
        </w:rPr>
        <w:t>.</w:t>
      </w:r>
    </w:p>
    <w:p w14:paraId="60B20DF1" w14:textId="4534D7E6" w:rsidR="007A2A6C" w:rsidRPr="00490328" w:rsidRDefault="003B6A47" w:rsidP="00FF095B">
      <w:pPr>
        <w:spacing w:after="0" w:line="360" w:lineRule="auto"/>
        <w:ind w:right="291"/>
        <w:jc w:val="both"/>
        <w:rPr>
          <w:rFonts w:ascii="Roboto Lt" w:hAnsi="Roboto Lt" w:cs="Arial"/>
          <w:szCs w:val="22"/>
        </w:rPr>
      </w:pPr>
      <w:r w:rsidRPr="00490328">
        <w:rPr>
          <w:rFonts w:ascii="Roboto Lt" w:hAnsi="Roboto Lt" w:cs="Arial"/>
          <w:szCs w:val="22"/>
        </w:rPr>
        <w:t>vertreten durch den</w:t>
      </w:r>
      <w:r w:rsidR="001448F3">
        <w:rPr>
          <w:rFonts w:ascii="Roboto Lt" w:hAnsi="Roboto Lt" w:cs="Arial"/>
          <w:szCs w:val="22"/>
        </w:rPr>
        <w:t>:</w:t>
      </w:r>
      <w:r w:rsidR="00D55E9C">
        <w:rPr>
          <w:rFonts w:ascii="Roboto Lt" w:hAnsi="Roboto Lt" w:cs="Arial"/>
          <w:szCs w:val="22"/>
        </w:rPr>
        <w:t>die</w:t>
      </w:r>
      <w:r w:rsidR="009C4BD1" w:rsidRPr="00490328">
        <w:rPr>
          <w:rFonts w:ascii="Roboto Lt" w:hAnsi="Roboto Lt" w:cs="Arial"/>
          <w:szCs w:val="22"/>
        </w:rPr>
        <w:t xml:space="preserve"> Vorsitzende</w:t>
      </w:r>
      <w:r w:rsidR="001448F3">
        <w:rPr>
          <w:rFonts w:ascii="Roboto Lt" w:hAnsi="Roboto Lt" w:cs="Arial"/>
          <w:szCs w:val="22"/>
        </w:rPr>
        <w:t>:</w:t>
      </w:r>
      <w:r w:rsidR="00E62430" w:rsidRPr="00490328">
        <w:rPr>
          <w:rFonts w:ascii="Roboto Lt" w:hAnsi="Roboto Lt" w:cs="Arial"/>
          <w:szCs w:val="22"/>
        </w:rPr>
        <w:t>n</w:t>
      </w:r>
      <w:r w:rsidR="009C4BD1" w:rsidRPr="00490328">
        <w:rPr>
          <w:rFonts w:ascii="Roboto Lt" w:hAnsi="Roboto Lt" w:cs="Arial"/>
          <w:szCs w:val="22"/>
        </w:rPr>
        <w:t xml:space="preserve"> </w:t>
      </w:r>
      <w:r w:rsidR="00D260B6">
        <w:rPr>
          <w:rFonts w:ascii="Roboto Lt" w:hAnsi="Roboto Lt" w:cs="Arial"/>
          <w:szCs w:val="22"/>
        </w:rPr>
        <w:t>Manuela Kießling</w:t>
      </w:r>
    </w:p>
    <w:p w14:paraId="29CDCF90" w14:textId="1C38DF9F" w:rsidR="00E237D5" w:rsidRPr="00490328" w:rsidRDefault="00E237D5" w:rsidP="00FF095B">
      <w:pPr>
        <w:spacing w:after="0" w:line="360" w:lineRule="auto"/>
        <w:ind w:right="291"/>
        <w:jc w:val="both"/>
        <w:rPr>
          <w:rFonts w:ascii="Roboto Lt" w:hAnsi="Roboto Lt" w:cs="Arial"/>
          <w:szCs w:val="22"/>
        </w:rPr>
      </w:pPr>
      <w:r w:rsidRPr="00490328">
        <w:rPr>
          <w:rFonts w:ascii="Roboto Lt" w:hAnsi="Roboto Lt" w:cs="Arial"/>
          <w:szCs w:val="22"/>
        </w:rPr>
        <w:t xml:space="preserve">dieser vertreten durch </w:t>
      </w:r>
      <w:r w:rsidR="00D55E9C">
        <w:rPr>
          <w:rFonts w:ascii="Roboto Lt" w:hAnsi="Roboto Lt" w:cs="Arial"/>
          <w:szCs w:val="22"/>
        </w:rPr>
        <w:t>den</w:t>
      </w:r>
      <w:r w:rsidR="001448F3">
        <w:rPr>
          <w:rFonts w:ascii="Roboto Lt" w:hAnsi="Roboto Lt" w:cs="Arial"/>
          <w:szCs w:val="22"/>
        </w:rPr>
        <w:t>:</w:t>
      </w:r>
      <w:r w:rsidRPr="00490328">
        <w:rPr>
          <w:rFonts w:ascii="Roboto Lt" w:hAnsi="Roboto Lt" w:cs="Arial"/>
          <w:szCs w:val="22"/>
        </w:rPr>
        <w:t>die Geschäftsführer</w:t>
      </w:r>
      <w:r w:rsidR="001448F3">
        <w:rPr>
          <w:rFonts w:ascii="Roboto Lt" w:hAnsi="Roboto Lt" w:cs="Arial"/>
          <w:szCs w:val="22"/>
        </w:rPr>
        <w:t>:</w:t>
      </w:r>
      <w:r w:rsidRPr="00490328">
        <w:rPr>
          <w:rFonts w:ascii="Roboto Lt" w:hAnsi="Roboto Lt" w:cs="Arial"/>
          <w:szCs w:val="22"/>
        </w:rPr>
        <w:t>in</w:t>
      </w:r>
      <w:r w:rsidR="00D260B6">
        <w:rPr>
          <w:rFonts w:ascii="Roboto Lt" w:hAnsi="Roboto Lt" w:cs="Arial"/>
          <w:szCs w:val="22"/>
        </w:rPr>
        <w:t xml:space="preserve"> Johanna Crone</w:t>
      </w:r>
    </w:p>
    <w:p w14:paraId="57A08833" w14:textId="056528FB" w:rsidR="009C4BD1" w:rsidRPr="00490328" w:rsidRDefault="009C4BD1" w:rsidP="00FF095B">
      <w:pPr>
        <w:spacing w:after="0" w:line="360" w:lineRule="auto"/>
        <w:ind w:right="291"/>
        <w:jc w:val="both"/>
        <w:rPr>
          <w:rFonts w:ascii="Roboto Lt" w:hAnsi="Roboto Lt" w:cs="Arial"/>
          <w:i/>
          <w:szCs w:val="22"/>
        </w:rPr>
      </w:pPr>
      <w:r w:rsidRPr="00490328">
        <w:rPr>
          <w:rFonts w:ascii="Roboto Lt" w:hAnsi="Roboto Lt" w:cs="Arial"/>
          <w:i/>
          <w:szCs w:val="22"/>
        </w:rPr>
        <w:t xml:space="preserve"> - nachfolgend </w:t>
      </w:r>
      <w:r w:rsidR="00D260B6">
        <w:rPr>
          <w:rFonts w:ascii="Roboto Lt" w:hAnsi="Roboto Lt" w:cs="Arial"/>
          <w:i/>
          <w:szCs w:val="22"/>
        </w:rPr>
        <w:t>Kreis</w:t>
      </w:r>
      <w:r w:rsidRPr="00490328">
        <w:rPr>
          <w:rFonts w:ascii="Roboto Lt" w:hAnsi="Roboto Lt" w:cs="Arial"/>
          <w:i/>
          <w:szCs w:val="22"/>
        </w:rPr>
        <w:t>jugendring genannt -</w:t>
      </w:r>
    </w:p>
    <w:p w14:paraId="61DB4F4B" w14:textId="77777777" w:rsidR="001448F3" w:rsidRDefault="001448F3" w:rsidP="00FF095B">
      <w:pPr>
        <w:spacing w:after="0" w:line="360" w:lineRule="auto"/>
        <w:ind w:right="291"/>
        <w:rPr>
          <w:rFonts w:ascii="Roboto Lt" w:hAnsi="Roboto Lt" w:cs="Arial"/>
          <w:szCs w:val="22"/>
        </w:rPr>
      </w:pPr>
    </w:p>
    <w:p w14:paraId="3B224197" w14:textId="77777777" w:rsidR="001448F3" w:rsidRDefault="001448F3" w:rsidP="00FF095B">
      <w:pPr>
        <w:spacing w:after="0" w:line="360" w:lineRule="auto"/>
        <w:ind w:right="291"/>
        <w:rPr>
          <w:rFonts w:ascii="Roboto Lt" w:hAnsi="Roboto Lt" w:cs="Arial"/>
          <w:szCs w:val="22"/>
        </w:rPr>
      </w:pPr>
    </w:p>
    <w:p w14:paraId="2A4A1BAE" w14:textId="72BCBF81" w:rsidR="00801E5A" w:rsidRDefault="009C4BD1" w:rsidP="00FF095B">
      <w:pPr>
        <w:spacing w:after="0" w:line="360" w:lineRule="auto"/>
        <w:ind w:right="291"/>
        <w:rPr>
          <w:rFonts w:ascii="Roboto Lt" w:hAnsi="Roboto Lt" w:cs="Arial"/>
          <w:szCs w:val="22"/>
        </w:rPr>
      </w:pPr>
      <w:r w:rsidRPr="00490328">
        <w:rPr>
          <w:rFonts w:ascii="Roboto Lt" w:hAnsi="Roboto Lt" w:cs="Arial"/>
          <w:szCs w:val="22"/>
        </w:rPr>
        <w:t xml:space="preserve">und </w:t>
      </w:r>
      <w:r w:rsidR="00E237D5" w:rsidRPr="00490328">
        <w:rPr>
          <w:rFonts w:ascii="Roboto Lt" w:hAnsi="Roboto Lt" w:cs="Arial"/>
          <w:szCs w:val="22"/>
        </w:rPr>
        <w:t xml:space="preserve"> </w:t>
      </w:r>
      <w:r w:rsidR="00D55E9C">
        <w:rPr>
          <w:rFonts w:ascii="Roboto Lt" w:hAnsi="Roboto Lt" w:cs="Arial"/>
          <w:szCs w:val="22"/>
        </w:rPr>
        <w:t>_</w:t>
      </w:r>
      <w:r w:rsidR="00801E5A">
        <w:rPr>
          <w:rFonts w:ascii="Roboto Lt" w:hAnsi="Roboto Lt" w:cs="Arial"/>
          <w:szCs w:val="22"/>
        </w:rPr>
        <w:t>_______________________________</w:t>
      </w:r>
      <w:r w:rsidR="00D55E9C">
        <w:rPr>
          <w:rFonts w:ascii="Roboto Lt" w:hAnsi="Roboto Lt" w:cs="Arial"/>
          <w:szCs w:val="22"/>
        </w:rPr>
        <w:t>_____</w:t>
      </w:r>
      <w:r w:rsidR="00801E5A">
        <w:rPr>
          <w:rFonts w:ascii="Roboto Lt" w:hAnsi="Roboto Lt" w:cs="Arial"/>
          <w:szCs w:val="22"/>
        </w:rPr>
        <w:t>__________________</w:t>
      </w:r>
      <w:r w:rsidR="00D55E9C">
        <w:rPr>
          <w:rFonts w:ascii="Roboto Lt" w:hAnsi="Roboto Lt" w:cs="Arial"/>
          <w:szCs w:val="22"/>
        </w:rPr>
        <w:t>___</w:t>
      </w:r>
      <w:r w:rsidR="0084213D" w:rsidRPr="00490328">
        <w:rPr>
          <w:rFonts w:ascii="Roboto Lt" w:hAnsi="Roboto Lt" w:cs="Arial"/>
          <w:szCs w:val="22"/>
        </w:rPr>
        <w:t xml:space="preserve">, </w:t>
      </w:r>
    </w:p>
    <w:p w14:paraId="4E0BBB5D" w14:textId="77777777" w:rsidR="00E071CC" w:rsidRDefault="00E071CC" w:rsidP="00FF095B">
      <w:pPr>
        <w:spacing w:after="0" w:line="360" w:lineRule="auto"/>
        <w:ind w:right="291"/>
        <w:rPr>
          <w:rFonts w:ascii="Roboto Lt" w:hAnsi="Roboto Lt" w:cs="Arial"/>
          <w:szCs w:val="22"/>
        </w:rPr>
      </w:pPr>
    </w:p>
    <w:p w14:paraId="4495F1E8" w14:textId="41F03AB7" w:rsidR="009C4BD1" w:rsidRPr="00490328" w:rsidRDefault="0084213D" w:rsidP="00FF095B">
      <w:pPr>
        <w:spacing w:after="0" w:line="360" w:lineRule="auto"/>
        <w:ind w:right="291"/>
        <w:rPr>
          <w:rFonts w:ascii="Roboto Lt" w:hAnsi="Roboto Lt" w:cs="Arial"/>
          <w:szCs w:val="22"/>
        </w:rPr>
      </w:pPr>
      <w:r w:rsidRPr="00490328">
        <w:rPr>
          <w:rFonts w:ascii="Roboto Lt" w:hAnsi="Roboto Lt" w:cs="Arial"/>
          <w:szCs w:val="22"/>
        </w:rPr>
        <w:t>vertrete</w:t>
      </w:r>
      <w:r w:rsidR="007B56EA" w:rsidRPr="00490328">
        <w:rPr>
          <w:rFonts w:ascii="Roboto Lt" w:hAnsi="Roboto Lt" w:cs="Arial"/>
          <w:szCs w:val="22"/>
        </w:rPr>
        <w:t xml:space="preserve">n durch </w:t>
      </w:r>
      <w:r w:rsidR="00D55E9C">
        <w:rPr>
          <w:rFonts w:ascii="Roboto Lt" w:hAnsi="Roboto Lt" w:cs="Arial"/>
          <w:szCs w:val="22"/>
        </w:rPr>
        <w:t>____</w:t>
      </w:r>
      <w:r w:rsidR="00801E5A">
        <w:rPr>
          <w:rFonts w:ascii="Roboto Lt" w:hAnsi="Roboto Lt" w:cs="Arial"/>
          <w:szCs w:val="22"/>
        </w:rPr>
        <w:t>_______________________________________</w:t>
      </w:r>
      <w:r w:rsidR="00D55E9C">
        <w:rPr>
          <w:rFonts w:ascii="Roboto Lt" w:hAnsi="Roboto Lt" w:cs="Arial"/>
          <w:szCs w:val="22"/>
        </w:rPr>
        <w:t>_______</w:t>
      </w:r>
    </w:p>
    <w:p w14:paraId="476E21E7" w14:textId="77777777" w:rsidR="009C4BD1" w:rsidRPr="00490328" w:rsidRDefault="0084213D" w:rsidP="00FF095B">
      <w:pPr>
        <w:spacing w:after="0" w:line="360" w:lineRule="auto"/>
        <w:ind w:right="291"/>
        <w:jc w:val="both"/>
        <w:rPr>
          <w:rFonts w:ascii="Roboto Lt" w:hAnsi="Roboto Lt" w:cs="Arial"/>
          <w:i/>
          <w:szCs w:val="22"/>
        </w:rPr>
      </w:pPr>
      <w:r w:rsidRPr="00490328">
        <w:rPr>
          <w:rFonts w:ascii="Roboto Lt" w:hAnsi="Roboto Lt" w:cs="Arial"/>
          <w:i/>
          <w:szCs w:val="22"/>
        </w:rPr>
        <w:t>- nachfolgend</w:t>
      </w:r>
      <w:r w:rsidR="009C4BD1" w:rsidRPr="00490328">
        <w:rPr>
          <w:rFonts w:ascii="Roboto Lt" w:hAnsi="Roboto Lt" w:cs="Arial"/>
          <w:i/>
          <w:szCs w:val="22"/>
        </w:rPr>
        <w:t xml:space="preserve"> </w:t>
      </w:r>
      <w:r w:rsidR="00E62430" w:rsidRPr="00490328">
        <w:rPr>
          <w:rFonts w:ascii="Roboto Lt" w:hAnsi="Roboto Lt" w:cs="Arial"/>
          <w:i/>
          <w:szCs w:val="22"/>
        </w:rPr>
        <w:t>Kooperations</w:t>
      </w:r>
      <w:r w:rsidR="0096743A" w:rsidRPr="00490328">
        <w:rPr>
          <w:rFonts w:ascii="Roboto Lt" w:hAnsi="Roboto Lt" w:cs="Arial"/>
          <w:i/>
          <w:szCs w:val="22"/>
        </w:rPr>
        <w:t>partner</w:t>
      </w:r>
      <w:r w:rsidR="009C4BD1" w:rsidRPr="00490328">
        <w:rPr>
          <w:rFonts w:ascii="Roboto Lt" w:hAnsi="Roboto Lt" w:cs="Arial"/>
          <w:i/>
          <w:szCs w:val="22"/>
        </w:rPr>
        <w:t xml:space="preserve"> genannt -</w:t>
      </w:r>
    </w:p>
    <w:p w14:paraId="671785D7" w14:textId="378B9152" w:rsidR="009C4BD1" w:rsidRDefault="009C4BD1" w:rsidP="00FF095B">
      <w:pPr>
        <w:spacing w:after="0" w:line="360" w:lineRule="auto"/>
        <w:ind w:right="291"/>
        <w:jc w:val="both"/>
        <w:rPr>
          <w:rFonts w:ascii="Roboto Lt" w:hAnsi="Roboto Lt" w:cs="Arial"/>
          <w:szCs w:val="22"/>
        </w:rPr>
      </w:pPr>
    </w:p>
    <w:p w14:paraId="6EBBBF5B" w14:textId="77777777" w:rsidR="001448F3" w:rsidRPr="00490328" w:rsidRDefault="001448F3" w:rsidP="00FF095B">
      <w:pPr>
        <w:spacing w:after="0" w:line="360" w:lineRule="auto"/>
        <w:ind w:right="291"/>
        <w:jc w:val="both"/>
        <w:rPr>
          <w:rFonts w:ascii="Roboto Lt" w:hAnsi="Roboto Lt" w:cs="Arial"/>
          <w:szCs w:val="22"/>
        </w:rPr>
      </w:pPr>
    </w:p>
    <w:p w14:paraId="0C766AAA" w14:textId="77777777" w:rsidR="005520B1" w:rsidRPr="00490328" w:rsidRDefault="009C4BD1" w:rsidP="00FF095B">
      <w:pPr>
        <w:spacing w:after="0" w:line="360" w:lineRule="auto"/>
        <w:ind w:right="291"/>
        <w:jc w:val="center"/>
        <w:rPr>
          <w:rFonts w:ascii="Roboto Lt" w:hAnsi="Roboto Lt" w:cs="Arial"/>
          <w:szCs w:val="22"/>
        </w:rPr>
      </w:pPr>
      <w:r w:rsidRPr="00490328">
        <w:rPr>
          <w:rFonts w:ascii="Roboto Lt" w:hAnsi="Roboto Lt" w:cs="Arial"/>
          <w:szCs w:val="22"/>
        </w:rPr>
        <w:t>schließen folgende</w:t>
      </w:r>
    </w:p>
    <w:p w14:paraId="35E6C244" w14:textId="77777777" w:rsidR="009C4BD1" w:rsidRPr="00E80A84" w:rsidRDefault="009C4BD1" w:rsidP="00FF095B">
      <w:pPr>
        <w:shd w:val="clear" w:color="auto" w:fill="D9D9D9" w:themeFill="background1" w:themeFillShade="D9"/>
        <w:spacing w:after="0" w:line="360" w:lineRule="auto"/>
        <w:ind w:right="291"/>
        <w:jc w:val="center"/>
        <w:rPr>
          <w:rFonts w:ascii="Roboto Lt" w:hAnsi="Roboto Lt" w:cs="Arial"/>
          <w:b/>
          <w:sz w:val="44"/>
          <w:szCs w:val="44"/>
        </w:rPr>
      </w:pPr>
      <w:r w:rsidRPr="00E80A84">
        <w:rPr>
          <w:rFonts w:ascii="Roboto Lt" w:hAnsi="Roboto Lt" w:cs="Arial"/>
          <w:b/>
          <w:sz w:val="44"/>
          <w:szCs w:val="44"/>
        </w:rPr>
        <w:t>Vereinbarung</w:t>
      </w:r>
    </w:p>
    <w:p w14:paraId="70B7819E" w14:textId="77777777" w:rsidR="000B42DA" w:rsidRPr="00E80A84" w:rsidRDefault="000B42DA" w:rsidP="00FF095B">
      <w:pPr>
        <w:spacing w:after="0" w:line="360" w:lineRule="auto"/>
        <w:ind w:right="291"/>
        <w:jc w:val="center"/>
        <w:rPr>
          <w:rFonts w:ascii="Roboto Lt" w:hAnsi="Roboto Lt" w:cs="Arial"/>
          <w:sz w:val="44"/>
          <w:szCs w:val="44"/>
        </w:rPr>
      </w:pPr>
    </w:p>
    <w:p w14:paraId="4AF47F36" w14:textId="77777777" w:rsidR="009C4BD1" w:rsidRPr="00490328" w:rsidRDefault="009C4BD1" w:rsidP="00FF095B">
      <w:pPr>
        <w:shd w:val="clear" w:color="auto" w:fill="D9D9D9" w:themeFill="background1" w:themeFillShade="D9"/>
        <w:spacing w:after="0" w:line="360" w:lineRule="auto"/>
        <w:ind w:right="291"/>
        <w:jc w:val="center"/>
        <w:rPr>
          <w:rFonts w:ascii="Roboto Lt" w:hAnsi="Roboto Lt" w:cs="Arial"/>
          <w:b/>
          <w:szCs w:val="22"/>
        </w:rPr>
      </w:pPr>
      <w:r w:rsidRPr="00490328">
        <w:rPr>
          <w:rFonts w:ascii="Roboto Lt" w:hAnsi="Roboto Lt" w:cs="Arial"/>
          <w:b/>
          <w:szCs w:val="22"/>
        </w:rPr>
        <w:t xml:space="preserve">§ 1 </w:t>
      </w:r>
      <w:r w:rsidR="000B42DA" w:rsidRPr="00490328">
        <w:rPr>
          <w:rFonts w:ascii="Roboto Lt" w:hAnsi="Roboto Lt" w:cs="Arial"/>
          <w:b/>
          <w:szCs w:val="22"/>
        </w:rPr>
        <w:t xml:space="preserve"> </w:t>
      </w:r>
      <w:r w:rsidRPr="00490328">
        <w:rPr>
          <w:rFonts w:ascii="Roboto Lt" w:hAnsi="Roboto Lt" w:cs="Arial"/>
          <w:b/>
          <w:szCs w:val="22"/>
        </w:rPr>
        <w:t>Ziel und Zweck</w:t>
      </w:r>
    </w:p>
    <w:p w14:paraId="20C11B5A" w14:textId="77777777" w:rsidR="000652EA" w:rsidRPr="00490328" w:rsidRDefault="000652EA" w:rsidP="00FF095B">
      <w:pPr>
        <w:pStyle w:val="paragraph"/>
        <w:spacing w:before="0" w:beforeAutospacing="0" w:after="0" w:afterAutospacing="0" w:line="360" w:lineRule="auto"/>
        <w:textAlignment w:val="baseline"/>
        <w:rPr>
          <w:rFonts w:ascii="Roboto Lt" w:hAnsi="Roboto Lt" w:cs="Arial"/>
          <w:sz w:val="22"/>
          <w:szCs w:val="22"/>
        </w:rPr>
      </w:pPr>
    </w:p>
    <w:p w14:paraId="2B431248" w14:textId="56CDEED2" w:rsidR="00F249A9" w:rsidRPr="00490328" w:rsidRDefault="00D55E9C" w:rsidP="00FF095B">
      <w:pPr>
        <w:pStyle w:val="paragraph"/>
        <w:spacing w:before="0" w:beforeAutospacing="0" w:after="0" w:afterAutospacing="0" w:line="360" w:lineRule="auto"/>
        <w:jc w:val="both"/>
        <w:textAlignment w:val="baseline"/>
        <w:rPr>
          <w:rStyle w:val="normaltextrun"/>
          <w:rFonts w:ascii="Roboto Lt" w:hAnsi="Roboto Lt" w:cs="Arial"/>
          <w:bCs/>
          <w:sz w:val="22"/>
          <w:szCs w:val="22"/>
        </w:rPr>
      </w:pPr>
      <w:r>
        <w:rPr>
          <w:rFonts w:ascii="Roboto Lt" w:hAnsi="Roboto Lt" w:cs="Arial"/>
          <w:sz w:val="22"/>
          <w:szCs w:val="22"/>
        </w:rPr>
        <w:t xml:space="preserve">Im </w:t>
      </w:r>
      <w:r w:rsidR="00D260B6">
        <w:rPr>
          <w:rFonts w:ascii="Roboto Lt" w:hAnsi="Roboto Lt" w:cs="Arial"/>
          <w:sz w:val="22"/>
          <w:szCs w:val="22"/>
        </w:rPr>
        <w:t>Landkreis Hof</w:t>
      </w:r>
      <w:r w:rsidR="005F37DA">
        <w:rPr>
          <w:rFonts w:ascii="Roboto Lt" w:hAnsi="Roboto Lt" w:cs="Arial"/>
          <w:sz w:val="22"/>
          <w:szCs w:val="22"/>
        </w:rPr>
        <w:t>/Mit Kindern und Jugendlichen aus dem Landkreis Hof</w:t>
      </w:r>
      <w:bookmarkStart w:id="0" w:name="_GoBack"/>
      <w:bookmarkEnd w:id="0"/>
      <w:r>
        <w:rPr>
          <w:rFonts w:ascii="Roboto Lt" w:hAnsi="Roboto Lt" w:cs="Arial"/>
          <w:sz w:val="22"/>
          <w:szCs w:val="22"/>
        </w:rPr>
        <w:t xml:space="preserve"> findet</w:t>
      </w:r>
      <w:r w:rsidR="00F249A9" w:rsidRPr="00490328">
        <w:rPr>
          <w:rFonts w:ascii="Roboto Lt" w:hAnsi="Roboto Lt" w:cs="Arial"/>
          <w:sz w:val="22"/>
          <w:szCs w:val="22"/>
        </w:rPr>
        <w:t xml:space="preserve"> </w:t>
      </w:r>
      <w:r>
        <w:rPr>
          <w:rFonts w:ascii="Roboto Lt" w:hAnsi="Roboto Lt" w:cs="Arial"/>
          <w:sz w:val="22"/>
          <w:szCs w:val="22"/>
        </w:rPr>
        <w:t xml:space="preserve">2022 </w:t>
      </w:r>
      <w:r w:rsidR="00F249A9" w:rsidRPr="00490328">
        <w:rPr>
          <w:rFonts w:ascii="Roboto Lt" w:hAnsi="Roboto Lt" w:cs="Arial"/>
          <w:sz w:val="22"/>
          <w:szCs w:val="22"/>
        </w:rPr>
        <w:t>ein</w:t>
      </w:r>
      <w:r w:rsidR="00E237D5" w:rsidRPr="00490328">
        <w:rPr>
          <w:rFonts w:ascii="Roboto Lt" w:hAnsi="Roboto Lt" w:cs="Arial"/>
          <w:sz w:val="22"/>
          <w:szCs w:val="22"/>
        </w:rPr>
        <w:t>e Veranstaltung im Rahmen der Aktivie</w:t>
      </w:r>
      <w:r>
        <w:rPr>
          <w:rFonts w:ascii="Roboto Lt" w:hAnsi="Roboto Lt" w:cs="Arial"/>
          <w:sz w:val="22"/>
          <w:szCs w:val="22"/>
        </w:rPr>
        <w:t>rungskampagne des BJR statt</w:t>
      </w:r>
      <w:r w:rsidR="00E237D5" w:rsidRPr="00490328">
        <w:rPr>
          <w:rFonts w:ascii="Roboto Lt" w:hAnsi="Roboto Lt" w:cs="Arial"/>
          <w:sz w:val="22"/>
          <w:szCs w:val="22"/>
        </w:rPr>
        <w:t>.</w:t>
      </w:r>
    </w:p>
    <w:p w14:paraId="47210BAE" w14:textId="77777777" w:rsidR="00E237D5" w:rsidRPr="00490328" w:rsidRDefault="00E237D5" w:rsidP="00FF095B">
      <w:pPr>
        <w:spacing w:after="0" w:line="360" w:lineRule="auto"/>
        <w:jc w:val="both"/>
        <w:rPr>
          <w:rFonts w:ascii="Roboto Lt" w:hAnsi="Roboto Lt"/>
          <w:szCs w:val="22"/>
        </w:rPr>
      </w:pPr>
      <w:r w:rsidRPr="00490328">
        <w:rPr>
          <w:rFonts w:ascii="Roboto Lt" w:hAnsi="Roboto Lt"/>
          <w:szCs w:val="22"/>
        </w:rPr>
        <w:t>Im Rahmen des Konzepts zur außerschulischen Unterstützung von Kindern und Jugendlichen in der Corona-Pandemie des Bayerischen Staatsministeriums für Familie, Arbeit und Soziales ist der BJR beauftragt, eine Medienkampagne sowie Maßnahmen zu entwickeln, die Perspektiven für Jugendliche schafft, die Partizipation junger Menschen stärkt und Jugendarbeit unterstützt. </w:t>
      </w:r>
    </w:p>
    <w:p w14:paraId="59C9DC8A" w14:textId="77777777" w:rsidR="00E237D5" w:rsidRPr="00490328" w:rsidRDefault="00E237D5" w:rsidP="00FF095B">
      <w:pPr>
        <w:spacing w:after="0" w:line="360" w:lineRule="auto"/>
        <w:jc w:val="both"/>
        <w:rPr>
          <w:rFonts w:ascii="Roboto Lt" w:hAnsi="Roboto Lt"/>
          <w:szCs w:val="22"/>
        </w:rPr>
      </w:pPr>
      <w:r w:rsidRPr="00490328">
        <w:rPr>
          <w:rFonts w:ascii="Roboto Lt" w:hAnsi="Roboto Lt"/>
          <w:szCs w:val="22"/>
        </w:rPr>
        <w:t>Die Kampagne soll der durch die Corona-Pandemie verursachten Isolation und Passivität junger Menschen sowie dem Frust und der Erschöpfung vieler Mitarbeitender in der Jugendarbeit entgegenwirken. Hauptziel soll dabei sein, junge Menschen (wieder) neu für die Angebote der Jugendarbeit vor Ort zu gewinnen.</w:t>
      </w:r>
    </w:p>
    <w:p w14:paraId="301E7B2B" w14:textId="77777777" w:rsidR="009F0C83" w:rsidRPr="00490328" w:rsidRDefault="009F0C83" w:rsidP="00FF095B">
      <w:pPr>
        <w:spacing w:after="0" w:line="360" w:lineRule="auto"/>
        <w:ind w:right="291"/>
        <w:jc w:val="both"/>
        <w:rPr>
          <w:rFonts w:ascii="Roboto Lt" w:hAnsi="Roboto Lt" w:cs="Arial"/>
          <w:color w:val="FF0000"/>
          <w:szCs w:val="22"/>
        </w:rPr>
      </w:pPr>
    </w:p>
    <w:p w14:paraId="1C67DCB7" w14:textId="77777777" w:rsidR="009C4BD1" w:rsidRPr="00490328" w:rsidRDefault="009C4BD1" w:rsidP="00FF095B">
      <w:pPr>
        <w:shd w:val="clear" w:color="auto" w:fill="D9D9D9" w:themeFill="background1" w:themeFillShade="D9"/>
        <w:spacing w:after="0" w:line="360" w:lineRule="auto"/>
        <w:ind w:right="291"/>
        <w:jc w:val="center"/>
        <w:rPr>
          <w:rFonts w:ascii="Roboto Lt" w:hAnsi="Roboto Lt" w:cs="Arial"/>
          <w:szCs w:val="22"/>
        </w:rPr>
      </w:pPr>
      <w:r w:rsidRPr="00490328">
        <w:rPr>
          <w:rFonts w:ascii="Roboto Lt" w:hAnsi="Roboto Lt" w:cs="Arial"/>
          <w:b/>
          <w:szCs w:val="22"/>
        </w:rPr>
        <w:t xml:space="preserve">§ 2 </w:t>
      </w:r>
      <w:r w:rsidR="000B42DA" w:rsidRPr="00490328">
        <w:rPr>
          <w:rFonts w:ascii="Roboto Lt" w:hAnsi="Roboto Lt" w:cs="Arial"/>
          <w:b/>
          <w:szCs w:val="22"/>
        </w:rPr>
        <w:t xml:space="preserve"> </w:t>
      </w:r>
      <w:r w:rsidR="00017A2C" w:rsidRPr="00490328">
        <w:rPr>
          <w:rFonts w:ascii="Roboto Lt" w:hAnsi="Roboto Lt" w:cs="Arial"/>
          <w:b/>
          <w:szCs w:val="22"/>
        </w:rPr>
        <w:t>Vereinbarungs</w:t>
      </w:r>
      <w:r w:rsidRPr="00490328">
        <w:rPr>
          <w:rFonts w:ascii="Roboto Lt" w:hAnsi="Roboto Lt" w:cs="Arial"/>
          <w:b/>
          <w:szCs w:val="22"/>
        </w:rPr>
        <w:t>gegenstand</w:t>
      </w:r>
    </w:p>
    <w:p w14:paraId="321020CB" w14:textId="77777777" w:rsidR="00E80A84" w:rsidRDefault="00E80A84" w:rsidP="00FF095B">
      <w:pPr>
        <w:spacing w:after="0" w:line="360" w:lineRule="auto"/>
        <w:jc w:val="both"/>
        <w:rPr>
          <w:rStyle w:val="normaltextrun"/>
          <w:rFonts w:ascii="Roboto Lt" w:hAnsi="Roboto Lt" w:cs="Arial"/>
          <w:szCs w:val="22"/>
        </w:rPr>
      </w:pPr>
    </w:p>
    <w:p w14:paraId="578B25E1" w14:textId="4675D8EF" w:rsidR="00730891" w:rsidRPr="00490328" w:rsidRDefault="000652EA" w:rsidP="00FF095B">
      <w:pPr>
        <w:spacing w:after="0" w:line="360" w:lineRule="auto"/>
        <w:jc w:val="both"/>
        <w:rPr>
          <w:rFonts w:ascii="Roboto Lt" w:hAnsi="Roboto Lt"/>
          <w:szCs w:val="22"/>
        </w:rPr>
      </w:pPr>
      <w:r w:rsidRPr="00490328">
        <w:rPr>
          <w:rStyle w:val="normaltextrun"/>
          <w:rFonts w:ascii="Roboto Lt" w:hAnsi="Roboto Lt" w:cs="Arial"/>
          <w:szCs w:val="22"/>
        </w:rPr>
        <w:t xml:space="preserve">Ziel der Kooperation ist es </w:t>
      </w:r>
      <w:r w:rsidR="00E237D5" w:rsidRPr="00490328">
        <w:rPr>
          <w:rStyle w:val="normaltextrun"/>
          <w:rFonts w:ascii="Roboto Lt" w:hAnsi="Roboto Lt" w:cs="Arial"/>
          <w:szCs w:val="22"/>
        </w:rPr>
        <w:t xml:space="preserve">Begegnungsmaßnahmen für junge Menschen oder </w:t>
      </w:r>
      <w:r w:rsidR="00E237D5" w:rsidRPr="00490328">
        <w:rPr>
          <w:rFonts w:ascii="Roboto Lt" w:hAnsi="Roboto Lt"/>
          <w:szCs w:val="22"/>
        </w:rPr>
        <w:t xml:space="preserve">Mitarbeitende der Jugendarbeit zu </w:t>
      </w:r>
      <w:r w:rsidRPr="00490328">
        <w:rPr>
          <w:rStyle w:val="normaltextrun"/>
          <w:rFonts w:ascii="Roboto Lt" w:hAnsi="Roboto Lt" w:cs="Arial"/>
          <w:szCs w:val="22"/>
        </w:rPr>
        <w:t>ermöglichen</w:t>
      </w:r>
      <w:r w:rsidR="00E237D5" w:rsidRPr="00490328">
        <w:rPr>
          <w:rStyle w:val="normaltextrun"/>
          <w:rFonts w:ascii="Roboto Lt" w:hAnsi="Roboto Lt" w:cs="Arial"/>
          <w:szCs w:val="22"/>
        </w:rPr>
        <w:t xml:space="preserve"> und</w:t>
      </w:r>
      <w:r w:rsidR="00E237D5" w:rsidRPr="00490328">
        <w:rPr>
          <w:rFonts w:ascii="Roboto Lt" w:hAnsi="Roboto Lt"/>
          <w:szCs w:val="22"/>
        </w:rPr>
        <w:t xml:space="preserve"> (wieder) neu für die Angebote der Jugendarbeit vor Ort zu gewinnen.</w:t>
      </w:r>
      <w:r w:rsidR="00730891" w:rsidRPr="00490328">
        <w:rPr>
          <w:rFonts w:ascii="Roboto Lt" w:hAnsi="Roboto Lt"/>
          <w:szCs w:val="22"/>
        </w:rPr>
        <w:t xml:space="preserve"> </w:t>
      </w:r>
    </w:p>
    <w:p w14:paraId="0A7930B3" w14:textId="1DD04A37" w:rsidR="00E80A84" w:rsidRDefault="00730891" w:rsidP="00FF095B">
      <w:pPr>
        <w:spacing w:after="0" w:line="360" w:lineRule="auto"/>
        <w:jc w:val="both"/>
        <w:rPr>
          <w:rFonts w:ascii="Roboto Lt" w:hAnsi="Roboto Lt"/>
          <w:szCs w:val="22"/>
        </w:rPr>
      </w:pPr>
      <w:r w:rsidRPr="00D55E9C">
        <w:rPr>
          <w:rFonts w:ascii="Roboto Lt" w:hAnsi="Roboto Lt"/>
          <w:szCs w:val="22"/>
        </w:rPr>
        <w:lastRenderedPageBreak/>
        <w:t xml:space="preserve">Die Aktivierungskampagne ist bis 31.12.2022 befristet. Die Mittel können nicht ins nächste Jahr übertragen werden. Der Zeitpunkt der Kostenentstehung für die Aktivitäten muss im Kalenderjahr 2022 liegen. </w:t>
      </w:r>
    </w:p>
    <w:p w14:paraId="1BA5D077" w14:textId="4C4CB2AA" w:rsidR="00E80A84" w:rsidRPr="00490328" w:rsidRDefault="00E80A84" w:rsidP="00FF095B">
      <w:pPr>
        <w:spacing w:after="0" w:line="360" w:lineRule="auto"/>
        <w:jc w:val="both"/>
        <w:rPr>
          <w:rFonts w:ascii="Roboto Lt" w:hAnsi="Roboto Lt"/>
          <w:szCs w:val="22"/>
        </w:rPr>
      </w:pPr>
    </w:p>
    <w:p w14:paraId="794F458A" w14:textId="0883EEE9" w:rsidR="009C4BD1" w:rsidRPr="00490328" w:rsidRDefault="009C4BD1" w:rsidP="00FF095B">
      <w:pPr>
        <w:shd w:val="clear" w:color="auto" w:fill="D9D9D9" w:themeFill="background1" w:themeFillShade="D9"/>
        <w:spacing w:after="0" w:line="360" w:lineRule="auto"/>
        <w:ind w:right="291"/>
        <w:jc w:val="center"/>
        <w:rPr>
          <w:rFonts w:ascii="Roboto Lt" w:hAnsi="Roboto Lt" w:cs="Arial"/>
          <w:b/>
          <w:szCs w:val="22"/>
        </w:rPr>
      </w:pPr>
      <w:r w:rsidRPr="00490328">
        <w:rPr>
          <w:rFonts w:ascii="Roboto Lt" w:hAnsi="Roboto Lt" w:cs="Arial"/>
          <w:b/>
          <w:szCs w:val="22"/>
        </w:rPr>
        <w:t xml:space="preserve">§ 3 </w:t>
      </w:r>
      <w:r w:rsidR="000B42DA" w:rsidRPr="00490328">
        <w:rPr>
          <w:rFonts w:ascii="Roboto Lt" w:hAnsi="Roboto Lt" w:cs="Arial"/>
          <w:b/>
          <w:szCs w:val="22"/>
        </w:rPr>
        <w:t xml:space="preserve"> </w:t>
      </w:r>
      <w:r w:rsidR="00D55E9C">
        <w:rPr>
          <w:rFonts w:ascii="Roboto Lt" w:hAnsi="Roboto Lt" w:cs="Arial"/>
          <w:b/>
          <w:szCs w:val="22"/>
        </w:rPr>
        <w:t xml:space="preserve">Pflichten des </w:t>
      </w:r>
      <w:r w:rsidR="00D260B6">
        <w:rPr>
          <w:rFonts w:ascii="Roboto Lt" w:hAnsi="Roboto Lt" w:cs="Arial"/>
          <w:b/>
          <w:szCs w:val="22"/>
        </w:rPr>
        <w:t>Kreis</w:t>
      </w:r>
      <w:r w:rsidRPr="00490328">
        <w:rPr>
          <w:rFonts w:ascii="Roboto Lt" w:hAnsi="Roboto Lt" w:cs="Arial"/>
          <w:b/>
          <w:szCs w:val="22"/>
        </w:rPr>
        <w:t>jugendrings</w:t>
      </w:r>
    </w:p>
    <w:p w14:paraId="193A6AD6" w14:textId="77777777" w:rsidR="00FF095B" w:rsidRDefault="00FF095B" w:rsidP="00FF095B">
      <w:pPr>
        <w:spacing w:after="0" w:line="360" w:lineRule="auto"/>
        <w:ind w:right="291"/>
        <w:jc w:val="both"/>
        <w:rPr>
          <w:rFonts w:ascii="Roboto Lt" w:hAnsi="Roboto Lt" w:cs="Arial"/>
          <w:szCs w:val="22"/>
        </w:rPr>
      </w:pPr>
    </w:p>
    <w:p w14:paraId="5B02AC57" w14:textId="44736019" w:rsidR="00203617" w:rsidRDefault="00D55E9C" w:rsidP="00FF095B">
      <w:pPr>
        <w:spacing w:after="0" w:line="360" w:lineRule="auto"/>
        <w:ind w:right="291"/>
        <w:jc w:val="both"/>
        <w:rPr>
          <w:rFonts w:ascii="Roboto Lt" w:hAnsi="Roboto Lt" w:cs="Arial"/>
          <w:color w:val="FF0000"/>
          <w:szCs w:val="22"/>
        </w:rPr>
      </w:pPr>
      <w:r>
        <w:rPr>
          <w:rFonts w:ascii="Roboto Lt" w:hAnsi="Roboto Lt" w:cs="Arial"/>
          <w:szCs w:val="22"/>
        </w:rPr>
        <w:t xml:space="preserve">Der </w:t>
      </w:r>
      <w:r w:rsidR="00D260B6">
        <w:rPr>
          <w:rFonts w:ascii="Roboto Lt" w:hAnsi="Roboto Lt" w:cs="Arial"/>
          <w:szCs w:val="22"/>
        </w:rPr>
        <w:t>Kreis</w:t>
      </w:r>
      <w:r w:rsidR="007724AB" w:rsidRPr="00490328">
        <w:rPr>
          <w:rFonts w:ascii="Roboto Lt" w:hAnsi="Roboto Lt" w:cs="Arial"/>
          <w:szCs w:val="22"/>
        </w:rPr>
        <w:t xml:space="preserve">jugendring verpflichtet sich für </w:t>
      </w:r>
      <w:r w:rsidR="000652EA" w:rsidRPr="00490328">
        <w:rPr>
          <w:rFonts w:ascii="Roboto Lt" w:hAnsi="Roboto Lt" w:cs="Arial"/>
          <w:szCs w:val="22"/>
        </w:rPr>
        <w:t>o.g. Aufgaben</w:t>
      </w:r>
      <w:r w:rsidR="007724AB" w:rsidRPr="00490328">
        <w:rPr>
          <w:rFonts w:ascii="Roboto Lt" w:hAnsi="Roboto Lt" w:cs="Arial"/>
          <w:szCs w:val="22"/>
        </w:rPr>
        <w:t xml:space="preserve"> einen Kooperationsbeitrag von </w:t>
      </w:r>
      <w:r w:rsidR="000652EA" w:rsidRPr="00490328">
        <w:rPr>
          <w:rFonts w:ascii="Roboto Lt" w:hAnsi="Roboto Lt" w:cs="Arial"/>
          <w:szCs w:val="22"/>
        </w:rPr>
        <w:t xml:space="preserve">bis zu </w:t>
      </w:r>
      <w:r w:rsidR="00D260B6">
        <w:rPr>
          <w:rFonts w:ascii="Roboto Lt" w:hAnsi="Roboto Lt" w:cs="Arial"/>
          <w:szCs w:val="22"/>
        </w:rPr>
        <w:t>600,00</w:t>
      </w:r>
      <w:r w:rsidR="000652EA" w:rsidRPr="00490328">
        <w:rPr>
          <w:rFonts w:ascii="Roboto Lt" w:hAnsi="Roboto Lt" w:cs="Arial"/>
          <w:szCs w:val="22"/>
        </w:rPr>
        <w:t xml:space="preserve"> € </w:t>
      </w:r>
      <w:r w:rsidR="007724AB" w:rsidRPr="00490328">
        <w:rPr>
          <w:rFonts w:ascii="Roboto Lt" w:hAnsi="Roboto Lt" w:cs="Arial"/>
          <w:szCs w:val="22"/>
        </w:rPr>
        <w:t>zu leisten:</w:t>
      </w:r>
      <w:r w:rsidR="000652EA" w:rsidRPr="00490328">
        <w:rPr>
          <w:rFonts w:ascii="Roboto Lt" w:hAnsi="Roboto Lt" w:cs="Arial"/>
          <w:szCs w:val="22"/>
        </w:rPr>
        <w:t xml:space="preserve"> Der Beitrag kann für </w:t>
      </w:r>
      <w:r>
        <w:rPr>
          <w:rFonts w:ascii="Roboto Lt" w:hAnsi="Roboto Lt" w:cs="Arial"/>
          <w:szCs w:val="22"/>
        </w:rPr>
        <w:t xml:space="preserve">angemessene </w:t>
      </w:r>
      <w:r w:rsidR="00E237D5" w:rsidRPr="00490328">
        <w:rPr>
          <w:rFonts w:ascii="Roboto Lt" w:hAnsi="Roboto Lt" w:cs="Arial"/>
          <w:szCs w:val="22"/>
        </w:rPr>
        <w:t>Honorar</w:t>
      </w:r>
      <w:r>
        <w:rPr>
          <w:rFonts w:ascii="Roboto Lt" w:hAnsi="Roboto Lt" w:cs="Arial"/>
          <w:szCs w:val="22"/>
        </w:rPr>
        <w:t>-, Reise-</w:t>
      </w:r>
      <w:r w:rsidR="00E237D5" w:rsidRPr="00490328">
        <w:rPr>
          <w:rFonts w:ascii="Roboto Lt" w:hAnsi="Roboto Lt" w:cs="Arial"/>
          <w:szCs w:val="22"/>
        </w:rPr>
        <w:t xml:space="preserve"> und Sachkosten verausgabt werden.</w:t>
      </w:r>
      <w:r w:rsidR="00490328" w:rsidRPr="00490328">
        <w:rPr>
          <w:rFonts w:ascii="Roboto Lt" w:hAnsi="Roboto Lt" w:cs="Arial"/>
          <w:szCs w:val="22"/>
        </w:rPr>
        <w:t xml:space="preserve"> </w:t>
      </w:r>
    </w:p>
    <w:p w14:paraId="0ABEC22E" w14:textId="43B8D118" w:rsidR="00BD2684" w:rsidRPr="00BD2684" w:rsidRDefault="00BD2684" w:rsidP="00FF095B">
      <w:pPr>
        <w:spacing w:after="0" w:line="360" w:lineRule="auto"/>
        <w:ind w:right="291"/>
        <w:jc w:val="both"/>
        <w:rPr>
          <w:rFonts w:ascii="Roboto Lt" w:hAnsi="Roboto Lt" w:cs="Arial"/>
          <w:color w:val="FF0000"/>
          <w:szCs w:val="22"/>
        </w:rPr>
      </w:pPr>
    </w:p>
    <w:p w14:paraId="109A6511" w14:textId="77777777" w:rsidR="008438B2" w:rsidRPr="00490328" w:rsidRDefault="008438B2" w:rsidP="00FF095B">
      <w:pPr>
        <w:shd w:val="clear" w:color="auto" w:fill="D9D9D9" w:themeFill="background1" w:themeFillShade="D9"/>
        <w:spacing w:after="0" w:line="360" w:lineRule="auto"/>
        <w:ind w:right="291"/>
        <w:jc w:val="center"/>
        <w:rPr>
          <w:rFonts w:ascii="Roboto Lt" w:hAnsi="Roboto Lt" w:cs="Arial"/>
          <w:b/>
          <w:szCs w:val="22"/>
        </w:rPr>
      </w:pPr>
      <w:r w:rsidRPr="00490328">
        <w:rPr>
          <w:rFonts w:ascii="Roboto Lt" w:hAnsi="Roboto Lt" w:cs="Arial"/>
          <w:b/>
          <w:szCs w:val="22"/>
        </w:rPr>
        <w:t>§ 4  Pflichten des Kooperationspartners</w:t>
      </w:r>
    </w:p>
    <w:p w14:paraId="5AB173F5" w14:textId="77777777" w:rsidR="00FF095B" w:rsidRDefault="00FF095B" w:rsidP="00FF095B">
      <w:pPr>
        <w:spacing w:after="0" w:line="360" w:lineRule="auto"/>
        <w:ind w:right="291"/>
        <w:jc w:val="both"/>
        <w:rPr>
          <w:rFonts w:ascii="Roboto Lt" w:hAnsi="Roboto Lt" w:cs="Arial"/>
          <w:szCs w:val="22"/>
        </w:rPr>
      </w:pPr>
    </w:p>
    <w:p w14:paraId="28290E02" w14:textId="1D68DB4A" w:rsidR="00FF095B" w:rsidRDefault="008438B2" w:rsidP="00FF095B">
      <w:pPr>
        <w:spacing w:after="0" w:line="360" w:lineRule="auto"/>
        <w:ind w:right="291"/>
        <w:jc w:val="both"/>
        <w:rPr>
          <w:rFonts w:ascii="Roboto Lt" w:hAnsi="Roboto Lt" w:cs="Arial"/>
          <w:szCs w:val="22"/>
        </w:rPr>
      </w:pPr>
      <w:r w:rsidRPr="00E80A84">
        <w:rPr>
          <w:rFonts w:ascii="Roboto Lt" w:hAnsi="Roboto Lt" w:cs="Arial"/>
          <w:szCs w:val="22"/>
        </w:rPr>
        <w:t xml:space="preserve">Der Kooperationspartner verpflichtet sich </w:t>
      </w:r>
      <w:r w:rsidR="00E80A84" w:rsidRPr="00E80A84">
        <w:rPr>
          <w:rFonts w:ascii="Roboto Lt" w:hAnsi="Roboto Lt" w:cs="Arial"/>
          <w:szCs w:val="22"/>
        </w:rPr>
        <w:t xml:space="preserve">folgende Maßnahme </w:t>
      </w:r>
    </w:p>
    <w:p w14:paraId="599031CD" w14:textId="13304993" w:rsidR="00FF095B" w:rsidRDefault="00E80A84" w:rsidP="00FF095B">
      <w:pPr>
        <w:spacing w:after="0" w:line="360" w:lineRule="auto"/>
        <w:ind w:right="291"/>
        <w:jc w:val="both"/>
        <w:rPr>
          <w:rFonts w:ascii="Roboto Lt" w:hAnsi="Roboto Lt" w:cs="Arial"/>
          <w:szCs w:val="22"/>
        </w:rPr>
      </w:pPr>
      <w:r w:rsidRPr="00E80A84">
        <w:rPr>
          <w:rFonts w:ascii="Roboto Lt" w:hAnsi="Roboto Lt" w:cs="Arial"/>
          <w:szCs w:val="22"/>
        </w:rPr>
        <w:t>___________</w:t>
      </w:r>
      <w:r w:rsidR="00FF095B">
        <w:rPr>
          <w:rFonts w:ascii="Roboto Lt" w:hAnsi="Roboto Lt" w:cs="Arial"/>
          <w:szCs w:val="22"/>
        </w:rPr>
        <w:t>____________________________________________</w:t>
      </w:r>
      <w:r w:rsidRPr="00E80A84">
        <w:rPr>
          <w:rFonts w:ascii="Roboto Lt" w:hAnsi="Roboto Lt" w:cs="Arial"/>
          <w:szCs w:val="22"/>
        </w:rPr>
        <w:t xml:space="preserve">________(Name)  </w:t>
      </w:r>
    </w:p>
    <w:p w14:paraId="0D9D614B" w14:textId="77777777" w:rsidR="00FF095B" w:rsidRDefault="00FF095B" w:rsidP="00FF095B">
      <w:pPr>
        <w:spacing w:after="0" w:line="360" w:lineRule="auto"/>
        <w:ind w:right="291"/>
        <w:jc w:val="both"/>
        <w:rPr>
          <w:rFonts w:ascii="Roboto Lt" w:hAnsi="Roboto Lt" w:cs="Arial"/>
          <w:szCs w:val="22"/>
        </w:rPr>
      </w:pPr>
    </w:p>
    <w:p w14:paraId="162FAD2F" w14:textId="7109520B" w:rsidR="00730891" w:rsidRPr="00E80A84" w:rsidRDefault="00E80A84" w:rsidP="00FF095B">
      <w:pPr>
        <w:spacing w:after="0" w:line="360" w:lineRule="auto"/>
        <w:ind w:right="291"/>
        <w:jc w:val="both"/>
        <w:rPr>
          <w:rFonts w:ascii="Roboto Lt" w:hAnsi="Roboto Lt" w:cs="Arial"/>
          <w:szCs w:val="22"/>
        </w:rPr>
      </w:pPr>
      <w:r w:rsidRPr="00E80A84">
        <w:rPr>
          <w:rFonts w:ascii="Roboto Lt" w:hAnsi="Roboto Lt" w:cs="Arial"/>
          <w:szCs w:val="22"/>
        </w:rPr>
        <w:t xml:space="preserve">am _______________ umzusetzen. </w:t>
      </w:r>
    </w:p>
    <w:p w14:paraId="5365B137" w14:textId="77777777" w:rsidR="00FF095B" w:rsidRDefault="00FF095B" w:rsidP="00FF095B">
      <w:pPr>
        <w:spacing w:after="0" w:line="360" w:lineRule="auto"/>
        <w:ind w:right="291"/>
        <w:jc w:val="both"/>
        <w:rPr>
          <w:rFonts w:ascii="Roboto Lt" w:hAnsi="Roboto Lt" w:cs="Arial"/>
          <w:szCs w:val="22"/>
        </w:rPr>
      </w:pPr>
    </w:p>
    <w:p w14:paraId="637E6120" w14:textId="1A19307B" w:rsidR="00E80A84" w:rsidRPr="00E80A84" w:rsidRDefault="00E80A84" w:rsidP="00FF095B">
      <w:pPr>
        <w:spacing w:after="0" w:line="360" w:lineRule="auto"/>
        <w:ind w:right="291"/>
        <w:jc w:val="both"/>
        <w:rPr>
          <w:rFonts w:ascii="Roboto Lt" w:hAnsi="Roboto Lt" w:cs="Arial"/>
          <w:szCs w:val="22"/>
        </w:rPr>
      </w:pPr>
      <w:r w:rsidRPr="00E80A84">
        <w:rPr>
          <w:rFonts w:ascii="Roboto Lt" w:hAnsi="Roboto Lt" w:cs="Arial"/>
          <w:szCs w:val="22"/>
        </w:rPr>
        <w:t xml:space="preserve">Kurze Beschreibung: </w:t>
      </w:r>
    </w:p>
    <w:p w14:paraId="7D0D5D02" w14:textId="029348A1" w:rsidR="00E80A84" w:rsidRPr="00E80A84" w:rsidRDefault="00E80A84" w:rsidP="00FF095B">
      <w:pPr>
        <w:spacing w:after="0" w:line="360" w:lineRule="auto"/>
        <w:ind w:right="291"/>
        <w:jc w:val="both"/>
        <w:rPr>
          <w:rFonts w:ascii="Roboto Lt" w:hAnsi="Roboto Lt" w:cs="Arial"/>
          <w:szCs w:val="22"/>
        </w:rPr>
      </w:pPr>
      <w:r w:rsidRPr="00E80A84">
        <w:rPr>
          <w:rFonts w:ascii="Roboto Lt" w:hAnsi="Roboto Lt"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t" w:hAnsi="Roboto Lt" w:cs="Arial"/>
          <w:szCs w:val="22"/>
        </w:rPr>
        <w:t>_______________________________</w:t>
      </w:r>
    </w:p>
    <w:p w14:paraId="63D4C144" w14:textId="77777777" w:rsidR="00E80A84" w:rsidRDefault="00E80A84" w:rsidP="00FF095B">
      <w:pPr>
        <w:spacing w:after="0" w:line="360" w:lineRule="auto"/>
        <w:rPr>
          <w:rFonts w:ascii="Roboto Lt" w:hAnsi="Roboto Lt"/>
          <w:szCs w:val="22"/>
        </w:rPr>
      </w:pPr>
    </w:p>
    <w:p w14:paraId="3E13A809" w14:textId="31069026" w:rsidR="00730891" w:rsidRPr="00490328" w:rsidRDefault="00730891" w:rsidP="00FF095B">
      <w:pPr>
        <w:spacing w:after="0" w:line="360" w:lineRule="auto"/>
        <w:rPr>
          <w:rFonts w:ascii="Roboto Lt" w:hAnsi="Roboto Lt"/>
          <w:szCs w:val="22"/>
        </w:rPr>
      </w:pPr>
      <w:r w:rsidRPr="00490328">
        <w:rPr>
          <w:rFonts w:ascii="Roboto Lt" w:hAnsi="Roboto Lt"/>
          <w:szCs w:val="22"/>
        </w:rPr>
        <w:t xml:space="preserve">Der Kooperationspartner verpflichtet sich weiterhin zur </w:t>
      </w:r>
      <w:r w:rsidR="00490328" w:rsidRPr="00490328">
        <w:rPr>
          <w:rFonts w:ascii="Roboto Lt" w:hAnsi="Roboto Lt"/>
          <w:szCs w:val="22"/>
        </w:rPr>
        <w:t>Abgabe eines</w:t>
      </w:r>
    </w:p>
    <w:p w14:paraId="13223172" w14:textId="77777777" w:rsidR="00490328" w:rsidRPr="00490328" w:rsidRDefault="00490328" w:rsidP="00FF095B">
      <w:pPr>
        <w:spacing w:after="0" w:line="360" w:lineRule="auto"/>
        <w:rPr>
          <w:rFonts w:ascii="Roboto Lt" w:hAnsi="Roboto Lt"/>
          <w:b/>
          <w:szCs w:val="22"/>
        </w:rPr>
      </w:pPr>
    </w:p>
    <w:p w14:paraId="21CFA387" w14:textId="77777777" w:rsidR="00730891" w:rsidRPr="00490328" w:rsidRDefault="00730891" w:rsidP="00FF095B">
      <w:pPr>
        <w:spacing w:after="0" w:line="360" w:lineRule="auto"/>
        <w:rPr>
          <w:rFonts w:ascii="Roboto Lt" w:hAnsi="Roboto Lt"/>
          <w:b/>
          <w:szCs w:val="22"/>
        </w:rPr>
      </w:pPr>
      <w:r w:rsidRPr="00490328">
        <w:rPr>
          <w:rFonts w:ascii="Roboto Lt" w:hAnsi="Roboto Lt"/>
          <w:b/>
          <w:szCs w:val="22"/>
        </w:rPr>
        <w:t>Verwendungsnachweis</w:t>
      </w:r>
      <w:r w:rsidR="00490328" w:rsidRPr="00490328">
        <w:rPr>
          <w:rFonts w:ascii="Roboto Lt" w:hAnsi="Roboto Lt"/>
          <w:b/>
          <w:szCs w:val="22"/>
        </w:rPr>
        <w:t>es</w:t>
      </w:r>
    </w:p>
    <w:p w14:paraId="35C145F7" w14:textId="06AA5CC1" w:rsidR="00D55E9C" w:rsidRDefault="00730891" w:rsidP="00FF095B">
      <w:pPr>
        <w:spacing w:after="0" w:line="360" w:lineRule="auto"/>
        <w:rPr>
          <w:rFonts w:ascii="Roboto Lt" w:hAnsi="Roboto Lt"/>
          <w:szCs w:val="22"/>
        </w:rPr>
      </w:pPr>
      <w:r w:rsidRPr="00490328">
        <w:rPr>
          <w:rFonts w:ascii="Roboto Lt" w:hAnsi="Roboto Lt"/>
          <w:szCs w:val="22"/>
        </w:rPr>
        <w:t xml:space="preserve">Der Verwendungsnachweis muss bis spätestens </w:t>
      </w:r>
      <w:r w:rsidR="00D260B6">
        <w:rPr>
          <w:rFonts w:ascii="Roboto Lt" w:hAnsi="Roboto Lt"/>
          <w:szCs w:val="22"/>
        </w:rPr>
        <w:t xml:space="preserve">sechs </w:t>
      </w:r>
      <w:r w:rsidR="00035792">
        <w:rPr>
          <w:rFonts w:ascii="Roboto Lt" w:hAnsi="Roboto Lt"/>
          <w:szCs w:val="22"/>
        </w:rPr>
        <w:t xml:space="preserve">Wochen </w:t>
      </w:r>
      <w:r w:rsidRPr="00490328">
        <w:rPr>
          <w:rFonts w:ascii="Roboto Lt" w:hAnsi="Roboto Lt"/>
          <w:szCs w:val="22"/>
        </w:rPr>
        <w:t>nach der Durchführung der Veranstaltung eingereicht werden. Letztmöglicher Termin für die Abgabe des Verwendungsnachweises und die damit verbundene Auszahlung ist der</w:t>
      </w:r>
      <w:r w:rsidR="00D260B6">
        <w:rPr>
          <w:rFonts w:ascii="Roboto Lt" w:hAnsi="Roboto Lt"/>
          <w:szCs w:val="22"/>
        </w:rPr>
        <w:t xml:space="preserve"> 30.11.</w:t>
      </w:r>
      <w:r w:rsidR="004928CB">
        <w:rPr>
          <w:rFonts w:ascii="Roboto Lt" w:hAnsi="Roboto Lt"/>
          <w:szCs w:val="22"/>
        </w:rPr>
        <w:t>20</w:t>
      </w:r>
      <w:r w:rsidR="00D260B6">
        <w:rPr>
          <w:rFonts w:ascii="Roboto Lt" w:hAnsi="Roboto Lt"/>
          <w:szCs w:val="22"/>
        </w:rPr>
        <w:t>22.</w:t>
      </w:r>
    </w:p>
    <w:p w14:paraId="52A5D8FD" w14:textId="77777777" w:rsidR="00730891" w:rsidRPr="00490328" w:rsidRDefault="00D55E9C" w:rsidP="00FF095B">
      <w:pPr>
        <w:spacing w:after="0" w:line="360" w:lineRule="auto"/>
        <w:rPr>
          <w:rFonts w:ascii="Roboto Lt" w:hAnsi="Roboto Lt"/>
          <w:szCs w:val="22"/>
        </w:rPr>
      </w:pPr>
      <w:r>
        <w:rPr>
          <w:rFonts w:ascii="Roboto Lt" w:hAnsi="Roboto Lt"/>
          <w:szCs w:val="22"/>
        </w:rPr>
        <w:t xml:space="preserve">Für den Verwendungsnachweis ist das Formular des BJR </w:t>
      </w:r>
      <w:r w:rsidR="00035792">
        <w:rPr>
          <w:rFonts w:ascii="Roboto Lt" w:hAnsi="Roboto Lt"/>
          <w:szCs w:val="22"/>
        </w:rPr>
        <w:t xml:space="preserve">zu verwenden, das </w:t>
      </w:r>
      <w:hyperlink r:id="rId8" w:history="1">
        <w:r w:rsidR="00035792" w:rsidRPr="00035792">
          <w:rPr>
            <w:rStyle w:val="Hyperlink"/>
            <w:rFonts w:ascii="Roboto Lt" w:hAnsi="Roboto Lt"/>
            <w:szCs w:val="22"/>
          </w:rPr>
          <w:t>hier</w:t>
        </w:r>
      </w:hyperlink>
      <w:r w:rsidR="00035792">
        <w:rPr>
          <w:rFonts w:ascii="Roboto Lt" w:hAnsi="Roboto Lt"/>
          <w:szCs w:val="22"/>
        </w:rPr>
        <w:t xml:space="preserve"> zum Download zur Verfügung steht.</w:t>
      </w:r>
      <w:r w:rsidR="00730891" w:rsidRPr="00490328">
        <w:rPr>
          <w:rFonts w:ascii="Roboto Lt" w:hAnsi="Roboto Lt"/>
          <w:szCs w:val="22"/>
        </w:rPr>
        <w:br/>
      </w:r>
    </w:p>
    <w:p w14:paraId="3F824DF5" w14:textId="77777777" w:rsidR="00730891" w:rsidRPr="00490328" w:rsidRDefault="00730891" w:rsidP="00FF095B">
      <w:pPr>
        <w:spacing w:after="0" w:line="360" w:lineRule="auto"/>
        <w:rPr>
          <w:rFonts w:ascii="Roboto Lt" w:hAnsi="Roboto Lt"/>
          <w:szCs w:val="22"/>
        </w:rPr>
      </w:pPr>
      <w:r w:rsidRPr="00490328">
        <w:rPr>
          <w:rFonts w:ascii="Roboto Lt" w:hAnsi="Roboto Lt"/>
          <w:szCs w:val="22"/>
        </w:rPr>
        <w:t xml:space="preserve">Der Verwendungsnachweis muss gemäß den Allgemeinen Nebenbestimmungen für Zuwendungen zur Projektförderung (ANBest-P) erstellt werden. </w:t>
      </w:r>
    </w:p>
    <w:p w14:paraId="04F58700" w14:textId="3BD28B49" w:rsidR="00730891" w:rsidRDefault="00730891" w:rsidP="00FF095B">
      <w:pPr>
        <w:spacing w:after="0" w:line="360" w:lineRule="auto"/>
        <w:rPr>
          <w:rFonts w:ascii="Roboto Lt" w:hAnsi="Roboto Lt"/>
          <w:szCs w:val="22"/>
        </w:rPr>
      </w:pPr>
    </w:p>
    <w:p w14:paraId="17364A43" w14:textId="121550A9" w:rsidR="00296985" w:rsidRDefault="00296985" w:rsidP="00FF095B">
      <w:pPr>
        <w:spacing w:after="0" w:line="360" w:lineRule="auto"/>
        <w:rPr>
          <w:rFonts w:ascii="Roboto Lt" w:hAnsi="Roboto Lt"/>
          <w:szCs w:val="22"/>
        </w:rPr>
      </w:pPr>
    </w:p>
    <w:p w14:paraId="56C426D4" w14:textId="28D5C6D2" w:rsidR="00296985" w:rsidRDefault="00296985" w:rsidP="00FF095B">
      <w:pPr>
        <w:spacing w:after="0" w:line="360" w:lineRule="auto"/>
        <w:rPr>
          <w:rFonts w:ascii="Roboto Lt" w:hAnsi="Roboto Lt"/>
          <w:szCs w:val="22"/>
        </w:rPr>
      </w:pPr>
    </w:p>
    <w:p w14:paraId="2C39380A" w14:textId="77777777" w:rsidR="00296985" w:rsidRPr="00490328" w:rsidRDefault="00296985" w:rsidP="00FF095B">
      <w:pPr>
        <w:spacing w:after="0" w:line="360" w:lineRule="auto"/>
        <w:rPr>
          <w:rFonts w:ascii="Roboto Lt" w:hAnsi="Roboto Lt"/>
          <w:szCs w:val="22"/>
        </w:rPr>
      </w:pPr>
    </w:p>
    <w:p w14:paraId="5A48BA0E" w14:textId="77777777" w:rsidR="00730891" w:rsidRPr="00490328" w:rsidRDefault="00730891" w:rsidP="00FF095B">
      <w:pPr>
        <w:spacing w:after="0" w:line="360" w:lineRule="auto"/>
        <w:rPr>
          <w:rFonts w:ascii="Roboto Lt" w:hAnsi="Roboto Lt"/>
          <w:i/>
          <w:szCs w:val="22"/>
        </w:rPr>
      </w:pPr>
      <w:r w:rsidRPr="00490328">
        <w:rPr>
          <w:rFonts w:ascii="Roboto Lt" w:hAnsi="Roboto Lt"/>
          <w:i/>
          <w:szCs w:val="22"/>
        </w:rPr>
        <w:lastRenderedPageBreak/>
        <w:t>Er beinhaltet:</w:t>
      </w:r>
    </w:p>
    <w:p w14:paraId="331687A0" w14:textId="77777777" w:rsidR="00730891" w:rsidRPr="00490328" w:rsidRDefault="00730891" w:rsidP="00FF095B">
      <w:pPr>
        <w:pStyle w:val="Listenabsatz"/>
        <w:numPr>
          <w:ilvl w:val="0"/>
          <w:numId w:val="13"/>
        </w:numPr>
        <w:spacing w:after="0" w:line="360" w:lineRule="auto"/>
        <w:ind w:left="0"/>
      </w:pPr>
      <w:r w:rsidRPr="00490328">
        <w:t xml:space="preserve">Sachbericht </w:t>
      </w:r>
    </w:p>
    <w:p w14:paraId="025DC51E" w14:textId="58491D89" w:rsidR="00730891" w:rsidRPr="00490328" w:rsidRDefault="00730891" w:rsidP="00FF095B">
      <w:pPr>
        <w:pStyle w:val="Listenabsatz"/>
        <w:numPr>
          <w:ilvl w:val="0"/>
          <w:numId w:val="13"/>
        </w:numPr>
        <w:spacing w:after="0" w:line="360" w:lineRule="auto"/>
        <w:ind w:left="0"/>
      </w:pPr>
      <w:r w:rsidRPr="00490328">
        <w:t xml:space="preserve">Einzelaufstellung aller Einnahmen und Ausgaben entsprechend </w:t>
      </w:r>
      <w:r w:rsidR="00035792">
        <w:t xml:space="preserve">folgender </w:t>
      </w:r>
      <w:r w:rsidRPr="00490328">
        <w:t>Gliederung</w:t>
      </w:r>
      <w:r w:rsidR="00035792">
        <w:t xml:space="preserve"> Honorare, Reisekosten, Sachkosten </w:t>
      </w:r>
    </w:p>
    <w:p w14:paraId="625FC805" w14:textId="6530D483" w:rsidR="00730891" w:rsidRDefault="00730891" w:rsidP="00FF095B">
      <w:pPr>
        <w:pStyle w:val="Listenabsatz"/>
        <w:numPr>
          <w:ilvl w:val="0"/>
          <w:numId w:val="13"/>
        </w:numPr>
        <w:spacing w:after="0" w:line="360" w:lineRule="auto"/>
        <w:ind w:left="0"/>
      </w:pPr>
      <w:r w:rsidRPr="00490328">
        <w:t>Tag, Empfänger/Einzahler sowie Grund</w:t>
      </w:r>
      <w:r w:rsidR="00035792">
        <w:t xml:space="preserve"> der Ausgabe/Einnahme und B</w:t>
      </w:r>
      <w:r w:rsidRPr="00490328">
        <w:t>etrag</w:t>
      </w:r>
    </w:p>
    <w:p w14:paraId="1D559B01" w14:textId="0F8642B3" w:rsidR="009D3ADC" w:rsidRDefault="009D3ADC" w:rsidP="00FF095B">
      <w:pPr>
        <w:pStyle w:val="Listenabsatz"/>
        <w:numPr>
          <w:ilvl w:val="0"/>
          <w:numId w:val="13"/>
        </w:numPr>
        <w:spacing w:after="0" w:line="360" w:lineRule="auto"/>
        <w:ind w:left="0"/>
      </w:pPr>
      <w:r>
        <w:t>Kopien der Belege</w:t>
      </w:r>
    </w:p>
    <w:p w14:paraId="0F894389" w14:textId="77777777" w:rsidR="00730891" w:rsidRPr="00490328" w:rsidRDefault="00730891" w:rsidP="00FF095B">
      <w:pPr>
        <w:pStyle w:val="Listenabsatz"/>
        <w:numPr>
          <w:ilvl w:val="0"/>
          <w:numId w:val="13"/>
        </w:numPr>
        <w:spacing w:after="0" w:line="360" w:lineRule="auto"/>
        <w:ind w:left="0"/>
      </w:pPr>
      <w:r w:rsidRPr="00490328">
        <w:t xml:space="preserve">Teilnehmendenliste </w:t>
      </w:r>
      <w:r w:rsidR="00035792">
        <w:t xml:space="preserve">(nach Möglichkeit </w:t>
      </w:r>
      <w:r w:rsidRPr="00490328">
        <w:t>mit Alter</w:t>
      </w:r>
      <w:r w:rsidR="00035792">
        <w:t>)</w:t>
      </w:r>
    </w:p>
    <w:p w14:paraId="1FF08F7A" w14:textId="73E9A689" w:rsidR="00730891" w:rsidRPr="00490328" w:rsidRDefault="001448F3" w:rsidP="00FF095B">
      <w:pPr>
        <w:pStyle w:val="Listenabsatz"/>
        <w:numPr>
          <w:ilvl w:val="0"/>
          <w:numId w:val="13"/>
        </w:numPr>
        <w:spacing w:after="0" w:line="360" w:lineRule="auto"/>
        <w:ind w:left="0"/>
      </w:pPr>
      <w:r>
        <w:t>g</w:t>
      </w:r>
      <w:r w:rsidR="00730891" w:rsidRPr="00490328">
        <w:t>gf. Ehrengäste</w:t>
      </w:r>
      <w:r w:rsidR="00035792">
        <w:t>/Liste der Eingeladenen</w:t>
      </w:r>
    </w:p>
    <w:p w14:paraId="6ABCF157" w14:textId="77777777" w:rsidR="00730891" w:rsidRPr="00490328" w:rsidRDefault="00730891" w:rsidP="00FF095B">
      <w:pPr>
        <w:spacing w:after="0" w:line="360" w:lineRule="auto"/>
        <w:rPr>
          <w:rFonts w:ascii="Roboto Lt" w:hAnsi="Roboto Lt"/>
          <w:szCs w:val="22"/>
        </w:rPr>
      </w:pPr>
    </w:p>
    <w:p w14:paraId="6D839562" w14:textId="77777777" w:rsidR="00490328" w:rsidRPr="00035792" w:rsidRDefault="00490328" w:rsidP="00FF095B">
      <w:pPr>
        <w:spacing w:after="0" w:line="360" w:lineRule="auto"/>
        <w:rPr>
          <w:rFonts w:ascii="Roboto Lt" w:hAnsi="Roboto Lt"/>
          <w:b/>
          <w:szCs w:val="22"/>
        </w:rPr>
      </w:pPr>
      <w:r w:rsidRPr="00035792">
        <w:rPr>
          <w:rFonts w:ascii="Roboto Lt" w:hAnsi="Roboto Lt"/>
          <w:b/>
          <w:szCs w:val="22"/>
        </w:rPr>
        <w:t>Der Kooperationspartner nimmt Kenntnis von:</w:t>
      </w:r>
    </w:p>
    <w:p w14:paraId="6C06B753" w14:textId="77777777" w:rsidR="00490328" w:rsidRPr="00490328" w:rsidRDefault="00490328" w:rsidP="00FF095B">
      <w:pPr>
        <w:spacing w:after="0" w:line="360" w:lineRule="auto"/>
        <w:rPr>
          <w:rFonts w:ascii="Roboto Lt" w:hAnsi="Roboto Lt"/>
          <w:szCs w:val="22"/>
        </w:rPr>
      </w:pPr>
    </w:p>
    <w:p w14:paraId="58B3EC8D" w14:textId="77777777" w:rsidR="00490328" w:rsidRPr="00490328" w:rsidRDefault="00490328" w:rsidP="00296985">
      <w:pPr>
        <w:spacing w:after="0" w:line="360" w:lineRule="auto"/>
        <w:jc w:val="both"/>
        <w:rPr>
          <w:rFonts w:ascii="Roboto Lt" w:hAnsi="Roboto Lt"/>
          <w:szCs w:val="22"/>
        </w:rPr>
      </w:pPr>
      <w:r w:rsidRPr="00490328">
        <w:rPr>
          <w:rFonts w:ascii="Roboto Lt" w:hAnsi="Roboto Lt"/>
          <w:b/>
          <w:szCs w:val="22"/>
        </w:rPr>
        <w:t>Doppelförderung:</w:t>
      </w:r>
      <w:r w:rsidRPr="00490328">
        <w:rPr>
          <w:rFonts w:ascii="Roboto Lt" w:hAnsi="Roboto Lt"/>
          <w:szCs w:val="22"/>
        </w:rPr>
        <w:t xml:space="preserve"> Der Kooperationspartner versichert keine anderweitige Förderung aus Mitteln des Freistaats Bayern/BJR für diese Maßnahmen zu erhalten. Zum Beispiel ist eine Förderung aus JBM Mitteln und dieser Kooperation nicht möglich.</w:t>
      </w:r>
    </w:p>
    <w:p w14:paraId="0986D1BD" w14:textId="77777777" w:rsidR="00490328" w:rsidRPr="00490328" w:rsidRDefault="00490328" w:rsidP="00296985">
      <w:pPr>
        <w:spacing w:after="0" w:line="360" w:lineRule="auto"/>
        <w:jc w:val="both"/>
        <w:rPr>
          <w:rFonts w:ascii="Roboto Lt" w:hAnsi="Roboto Lt"/>
          <w:szCs w:val="22"/>
        </w:rPr>
      </w:pPr>
      <w:r w:rsidRPr="00490328">
        <w:rPr>
          <w:rFonts w:ascii="Roboto Lt" w:eastAsiaTheme="minorHAnsi" w:hAnsi="Roboto Lt" w:cstheme="minorBidi"/>
          <w:b/>
          <w:szCs w:val="22"/>
          <w:lang w:eastAsia="en-US"/>
        </w:rPr>
        <w:t>AN-Best-P:</w:t>
      </w:r>
      <w:r w:rsidRPr="00490328">
        <w:rPr>
          <w:rFonts w:ascii="Roboto Lt" w:hAnsi="Roboto Lt"/>
          <w:szCs w:val="22"/>
        </w:rPr>
        <w:t xml:space="preserve"> Der Kooperationspartner bestätigt, dass die Allgemeinen Nebenbestimmungen für Zuwendungen zur Projektförderung (ANBest-P) zur Kenntnis genommen wurden und sichert deren Einhaltung zu. </w:t>
      </w:r>
    </w:p>
    <w:p w14:paraId="14290473" w14:textId="77777777" w:rsidR="00490328" w:rsidRPr="00490328" w:rsidRDefault="00490328" w:rsidP="00296985">
      <w:pPr>
        <w:spacing w:after="0" w:line="360" w:lineRule="auto"/>
        <w:jc w:val="both"/>
        <w:rPr>
          <w:rFonts w:ascii="Roboto Lt" w:hAnsi="Roboto Lt"/>
          <w:szCs w:val="22"/>
        </w:rPr>
      </w:pPr>
      <w:r w:rsidRPr="00490328">
        <w:rPr>
          <w:rFonts w:ascii="Roboto Lt" w:hAnsi="Roboto Lt"/>
          <w:b/>
          <w:szCs w:val="22"/>
        </w:rPr>
        <w:t>Versicherungsschutz:</w:t>
      </w:r>
      <w:r w:rsidRPr="00490328">
        <w:rPr>
          <w:rFonts w:ascii="Roboto Lt" w:hAnsi="Roboto Lt"/>
          <w:szCs w:val="22"/>
        </w:rPr>
        <w:t xml:space="preserve"> Der Kooperationspartner bestätigt, dass er für den Versicherungsschutz der Maßnahme eigenverantwortlich sorgt. </w:t>
      </w:r>
    </w:p>
    <w:p w14:paraId="049C5984" w14:textId="77777777" w:rsidR="00730891" w:rsidRPr="00490328" w:rsidRDefault="00730891" w:rsidP="00296985">
      <w:pPr>
        <w:spacing w:after="0" w:line="360" w:lineRule="auto"/>
        <w:jc w:val="both"/>
        <w:rPr>
          <w:rFonts w:ascii="Roboto Lt" w:hAnsi="Roboto Lt"/>
          <w:b/>
          <w:szCs w:val="22"/>
        </w:rPr>
      </w:pPr>
      <w:r w:rsidRPr="00490328">
        <w:rPr>
          <w:rFonts w:ascii="Roboto Lt" w:hAnsi="Roboto Lt"/>
          <w:b/>
          <w:szCs w:val="22"/>
        </w:rPr>
        <w:t>Öffentlichkeit</w:t>
      </w:r>
      <w:r w:rsidR="00035792">
        <w:rPr>
          <w:rFonts w:ascii="Roboto Lt" w:hAnsi="Roboto Lt"/>
          <w:b/>
          <w:szCs w:val="22"/>
        </w:rPr>
        <w:t>s</w:t>
      </w:r>
      <w:r w:rsidRPr="00490328">
        <w:rPr>
          <w:rFonts w:ascii="Roboto Lt" w:hAnsi="Roboto Lt"/>
          <w:b/>
          <w:szCs w:val="22"/>
        </w:rPr>
        <w:t>arbeit:</w:t>
      </w:r>
    </w:p>
    <w:p w14:paraId="7D22D718" w14:textId="77777777" w:rsidR="00730891" w:rsidRPr="00490328" w:rsidRDefault="00730891" w:rsidP="00296985">
      <w:pPr>
        <w:spacing w:after="0" w:line="360" w:lineRule="auto"/>
        <w:ind w:right="291"/>
        <w:jc w:val="both"/>
        <w:rPr>
          <w:rFonts w:ascii="Roboto Lt" w:eastAsiaTheme="minorHAnsi" w:hAnsi="Roboto Lt" w:cs="Arial"/>
          <w:lang w:eastAsia="en-US"/>
        </w:rPr>
      </w:pPr>
      <w:r w:rsidRPr="00490328">
        <w:rPr>
          <w:rFonts w:ascii="Roboto Lt" w:hAnsi="Roboto Lt"/>
        </w:rPr>
        <w:t xml:space="preserve">Bei allen Aktivitäten muss folgender Hinweis zwingend verwendet werden: „Dieses Projekt wird aus dem ‚Bayerischen Aktionsplan Jugend‘ des Bayerischen Staatsministerium für Familie, Arbeit und Soziales durch den Bayerischen Jugendring gefördert.“ Bei allen Informations- und Publizitätsmaßnahmen müssen die Logos des Bayerischen Jugendrings, zum Aktionsplan Jugend und die Wort-Bildmarke des StMAS enthalten sein. Die Logopakete stehen unter </w:t>
      </w:r>
      <w:hyperlink r:id="rId9" w:history="1">
        <w:r w:rsidR="00035792" w:rsidRPr="008322F1">
          <w:rPr>
            <w:rStyle w:val="Hyperlink"/>
            <w:rFonts w:ascii="Roboto Lt" w:hAnsi="Roboto Lt"/>
          </w:rPr>
          <w:t>www.bjr.de/aktivierungskampagne</w:t>
        </w:r>
      </w:hyperlink>
      <w:r w:rsidR="00035792">
        <w:rPr>
          <w:rFonts w:ascii="Roboto Lt" w:hAnsi="Roboto Lt"/>
        </w:rPr>
        <w:t xml:space="preserve"> </w:t>
      </w:r>
      <w:r w:rsidRPr="00490328">
        <w:rPr>
          <w:rFonts w:ascii="Roboto Lt" w:hAnsi="Roboto Lt"/>
        </w:rPr>
        <w:t xml:space="preserve"> zum Herunterladen zur Verfügung.</w:t>
      </w:r>
    </w:p>
    <w:p w14:paraId="3CA2B220" w14:textId="77777777" w:rsidR="00730891" w:rsidRPr="00490328" w:rsidRDefault="00730891" w:rsidP="00FF095B">
      <w:pPr>
        <w:pStyle w:val="Listenabsatz"/>
        <w:spacing w:after="0" w:line="360" w:lineRule="auto"/>
        <w:ind w:left="0"/>
        <w:rPr>
          <w:rFonts w:eastAsia="Times New Roman" w:cs="Times New Roman"/>
          <w:lang w:eastAsia="de-DE"/>
        </w:rPr>
      </w:pPr>
    </w:p>
    <w:p w14:paraId="48983996" w14:textId="77777777" w:rsidR="00490328" w:rsidRPr="00490328" w:rsidRDefault="00490328" w:rsidP="00FF095B">
      <w:pPr>
        <w:spacing w:after="0" w:line="360" w:lineRule="auto"/>
        <w:rPr>
          <w:rFonts w:ascii="Roboto Lt" w:hAnsi="Roboto Lt"/>
          <w:b/>
          <w:szCs w:val="22"/>
        </w:rPr>
      </w:pPr>
      <w:r w:rsidRPr="00490328">
        <w:rPr>
          <w:rFonts w:ascii="Roboto Lt" w:hAnsi="Roboto Lt"/>
          <w:b/>
          <w:szCs w:val="22"/>
        </w:rPr>
        <w:t>Hinweis zum Datenschutz</w:t>
      </w:r>
    </w:p>
    <w:p w14:paraId="12E5FFAB" w14:textId="471B6FF4" w:rsidR="00490328" w:rsidRPr="00035792" w:rsidRDefault="00490328" w:rsidP="00FF095B">
      <w:pPr>
        <w:spacing w:after="0" w:line="360" w:lineRule="auto"/>
        <w:rPr>
          <w:rFonts w:ascii="Roboto Lt" w:hAnsi="Roboto Lt"/>
          <w:color w:val="FF0000"/>
          <w:szCs w:val="22"/>
        </w:rPr>
      </w:pPr>
      <w:r w:rsidRPr="00490328">
        <w:rPr>
          <w:rFonts w:ascii="Roboto Lt" w:hAnsi="Roboto Lt" w:cs="Arial"/>
          <w:szCs w:val="22"/>
        </w:rPr>
        <w:t>Der Kooperationspartner versichert, sich an die geltenden Regelungen der DSGVO zu halten und nur Bilder zu veröffentlichen, bei denen die Freigabe des</w:t>
      </w:r>
      <w:r w:rsidR="001448F3">
        <w:rPr>
          <w:rFonts w:ascii="Roboto Lt" w:hAnsi="Roboto Lt" w:cs="Arial"/>
          <w:szCs w:val="22"/>
        </w:rPr>
        <w:t>:</w:t>
      </w:r>
      <w:r w:rsidRPr="00490328">
        <w:rPr>
          <w:rFonts w:ascii="Roboto Lt" w:hAnsi="Roboto Lt" w:cs="Arial"/>
          <w:szCs w:val="22"/>
        </w:rPr>
        <w:t>r Urhebers</w:t>
      </w:r>
      <w:r w:rsidR="001448F3">
        <w:rPr>
          <w:rFonts w:ascii="Roboto Lt" w:hAnsi="Roboto Lt" w:cs="Arial"/>
          <w:szCs w:val="22"/>
        </w:rPr>
        <w:t>:</w:t>
      </w:r>
      <w:r w:rsidRPr="00490328">
        <w:rPr>
          <w:rFonts w:ascii="Roboto Lt" w:hAnsi="Roboto Lt" w:cs="Arial"/>
          <w:szCs w:val="22"/>
        </w:rPr>
        <w:t>in vorliegt.</w:t>
      </w:r>
      <w:r w:rsidRPr="00490328">
        <w:rPr>
          <w:rFonts w:ascii="Roboto Lt" w:hAnsi="Roboto Lt"/>
          <w:szCs w:val="22"/>
        </w:rPr>
        <w:t xml:space="preserve"> </w:t>
      </w:r>
    </w:p>
    <w:p w14:paraId="1C8E043C" w14:textId="77777777" w:rsidR="00730891" w:rsidRPr="00490328" w:rsidRDefault="00730891" w:rsidP="00FF095B">
      <w:pPr>
        <w:spacing w:after="0" w:line="360" w:lineRule="auto"/>
        <w:rPr>
          <w:rFonts w:ascii="Roboto Lt" w:hAnsi="Roboto Lt"/>
          <w:szCs w:val="22"/>
        </w:rPr>
      </w:pPr>
    </w:p>
    <w:p w14:paraId="0F4545B8" w14:textId="77777777" w:rsidR="00730891" w:rsidRPr="00490328" w:rsidRDefault="00730891" w:rsidP="00FF095B">
      <w:pPr>
        <w:spacing w:after="0" w:line="360" w:lineRule="auto"/>
        <w:rPr>
          <w:rFonts w:ascii="Roboto Lt" w:hAnsi="Roboto Lt"/>
          <w:b/>
          <w:szCs w:val="22"/>
        </w:rPr>
      </w:pPr>
      <w:r w:rsidRPr="00490328">
        <w:rPr>
          <w:rFonts w:ascii="Roboto Lt" w:hAnsi="Roboto Lt"/>
          <w:b/>
          <w:szCs w:val="22"/>
        </w:rPr>
        <w:t>Gesundheits- und Hygienekonzept</w:t>
      </w:r>
    </w:p>
    <w:p w14:paraId="6F90681A" w14:textId="77777777" w:rsidR="00730891" w:rsidRPr="00490328" w:rsidRDefault="00730891" w:rsidP="00FF095B">
      <w:pPr>
        <w:spacing w:after="0" w:line="360" w:lineRule="auto"/>
        <w:rPr>
          <w:rFonts w:ascii="Roboto Lt" w:hAnsi="Roboto Lt"/>
          <w:szCs w:val="22"/>
        </w:rPr>
      </w:pPr>
      <w:r w:rsidRPr="00490328">
        <w:rPr>
          <w:rFonts w:ascii="Roboto Lt" w:hAnsi="Roboto Lt"/>
          <w:szCs w:val="22"/>
        </w:rPr>
        <w:t xml:space="preserve">Der </w:t>
      </w:r>
      <w:r w:rsidR="00490328" w:rsidRPr="00490328">
        <w:rPr>
          <w:rFonts w:ascii="Roboto Lt" w:hAnsi="Roboto Lt"/>
          <w:szCs w:val="22"/>
        </w:rPr>
        <w:t>Kooperationspartner</w:t>
      </w:r>
      <w:r w:rsidRPr="00490328">
        <w:rPr>
          <w:rFonts w:ascii="Roboto Lt" w:hAnsi="Roboto Lt"/>
          <w:szCs w:val="22"/>
        </w:rPr>
        <w:t xml:space="preserve"> versichert, dass ein Gesundheitsschutz- und Hygienekonzept nach den geltenden staatlichen Richtlinien und den Empfehlungen des BJR erarbeitet und für das Angebot umgesetzt </w:t>
      </w:r>
      <w:r w:rsidR="00490328" w:rsidRPr="00490328">
        <w:rPr>
          <w:rFonts w:ascii="Roboto Lt" w:hAnsi="Roboto Lt"/>
          <w:szCs w:val="22"/>
        </w:rPr>
        <w:t>wird</w:t>
      </w:r>
      <w:r w:rsidRPr="00490328">
        <w:rPr>
          <w:rFonts w:ascii="Roboto Lt" w:hAnsi="Roboto Lt"/>
          <w:szCs w:val="22"/>
        </w:rPr>
        <w:t xml:space="preserve">. </w:t>
      </w:r>
    </w:p>
    <w:p w14:paraId="11F6997F" w14:textId="176522B2" w:rsidR="00F63FD9" w:rsidRDefault="00F63FD9" w:rsidP="00FF095B">
      <w:pPr>
        <w:spacing w:after="0" w:line="360" w:lineRule="auto"/>
        <w:ind w:right="291"/>
        <w:jc w:val="both"/>
        <w:rPr>
          <w:rFonts w:ascii="Roboto Lt" w:hAnsi="Roboto Lt" w:cs="Arial"/>
          <w:color w:val="FF0000"/>
          <w:szCs w:val="22"/>
        </w:rPr>
      </w:pPr>
    </w:p>
    <w:p w14:paraId="1DF0CAC7" w14:textId="2DE9B707" w:rsidR="00296985" w:rsidRDefault="00296985" w:rsidP="00FF095B">
      <w:pPr>
        <w:spacing w:after="0" w:line="360" w:lineRule="auto"/>
        <w:ind w:right="291"/>
        <w:jc w:val="both"/>
        <w:rPr>
          <w:rFonts w:ascii="Roboto Lt" w:hAnsi="Roboto Lt" w:cs="Arial"/>
          <w:color w:val="FF0000"/>
          <w:szCs w:val="22"/>
        </w:rPr>
      </w:pPr>
    </w:p>
    <w:p w14:paraId="7A1F40DC" w14:textId="77777777" w:rsidR="00296985" w:rsidRPr="00490328" w:rsidRDefault="00296985" w:rsidP="00FF095B">
      <w:pPr>
        <w:spacing w:after="0" w:line="360" w:lineRule="auto"/>
        <w:ind w:right="291"/>
        <w:jc w:val="both"/>
        <w:rPr>
          <w:rFonts w:ascii="Roboto Lt" w:hAnsi="Roboto Lt" w:cs="Arial"/>
          <w:color w:val="FF0000"/>
          <w:szCs w:val="22"/>
        </w:rPr>
      </w:pPr>
    </w:p>
    <w:p w14:paraId="3C6B4DEA" w14:textId="77777777" w:rsidR="009C4BD1" w:rsidRPr="00490328" w:rsidRDefault="009C4BD1" w:rsidP="00FF095B">
      <w:pPr>
        <w:shd w:val="clear" w:color="auto" w:fill="D9D9D9" w:themeFill="background1" w:themeFillShade="D9"/>
        <w:spacing w:after="0" w:line="360" w:lineRule="auto"/>
        <w:ind w:right="291"/>
        <w:jc w:val="center"/>
        <w:rPr>
          <w:rFonts w:ascii="Roboto Lt" w:hAnsi="Roboto Lt" w:cs="Arial"/>
          <w:b/>
          <w:szCs w:val="22"/>
        </w:rPr>
      </w:pPr>
      <w:r w:rsidRPr="00490328">
        <w:rPr>
          <w:rFonts w:ascii="Roboto Lt" w:hAnsi="Roboto Lt" w:cs="Arial"/>
          <w:b/>
          <w:szCs w:val="22"/>
        </w:rPr>
        <w:lastRenderedPageBreak/>
        <w:t xml:space="preserve">§ 5 </w:t>
      </w:r>
      <w:r w:rsidR="00C022C4" w:rsidRPr="00490328">
        <w:rPr>
          <w:rFonts w:ascii="Roboto Lt" w:hAnsi="Roboto Lt" w:cs="Arial"/>
          <w:b/>
          <w:szCs w:val="22"/>
        </w:rPr>
        <w:t xml:space="preserve"> </w:t>
      </w:r>
      <w:r w:rsidRPr="00490328">
        <w:rPr>
          <w:rFonts w:ascii="Roboto Lt" w:hAnsi="Roboto Lt" w:cs="Arial"/>
          <w:b/>
          <w:szCs w:val="22"/>
        </w:rPr>
        <w:t>Verantwortung, Sorgfaltspflichten</w:t>
      </w:r>
    </w:p>
    <w:p w14:paraId="7B98ED5C" w14:textId="77777777" w:rsidR="00F63FD9" w:rsidRPr="00490328" w:rsidRDefault="00F63FD9" w:rsidP="00FF095B">
      <w:pPr>
        <w:spacing w:after="0" w:line="360" w:lineRule="auto"/>
        <w:ind w:right="291"/>
        <w:jc w:val="center"/>
        <w:rPr>
          <w:rFonts w:ascii="Roboto Lt" w:hAnsi="Roboto Lt" w:cs="Arial"/>
          <w:b/>
          <w:szCs w:val="22"/>
        </w:rPr>
      </w:pPr>
    </w:p>
    <w:p w14:paraId="34D6DD15" w14:textId="5CDD65E4" w:rsidR="00FC6B77" w:rsidRPr="00490328" w:rsidRDefault="009C4BD1" w:rsidP="00FF095B">
      <w:pPr>
        <w:spacing w:after="0" w:line="360" w:lineRule="auto"/>
        <w:ind w:right="291"/>
        <w:jc w:val="both"/>
        <w:rPr>
          <w:rFonts w:ascii="Roboto Lt" w:hAnsi="Roboto Lt" w:cs="Arial"/>
          <w:szCs w:val="22"/>
        </w:rPr>
      </w:pPr>
      <w:r w:rsidRPr="00490328">
        <w:rPr>
          <w:rFonts w:ascii="Roboto Lt" w:hAnsi="Roboto Lt" w:cs="Arial"/>
          <w:szCs w:val="22"/>
        </w:rPr>
        <w:t xml:space="preserve">Der </w:t>
      </w:r>
      <w:r w:rsidR="00D260B6">
        <w:rPr>
          <w:rFonts w:ascii="Roboto Lt" w:hAnsi="Roboto Lt" w:cs="Arial"/>
          <w:szCs w:val="22"/>
        </w:rPr>
        <w:t>Kreis</w:t>
      </w:r>
      <w:r w:rsidR="00035792">
        <w:rPr>
          <w:rFonts w:ascii="Roboto Lt" w:hAnsi="Roboto Lt" w:cs="Arial"/>
          <w:szCs w:val="22"/>
        </w:rPr>
        <w:t>jugendring</w:t>
      </w:r>
      <w:r w:rsidR="006C3F47" w:rsidRPr="00490328">
        <w:rPr>
          <w:rFonts w:ascii="Roboto Lt" w:hAnsi="Roboto Lt" w:cs="Arial"/>
          <w:szCs w:val="22"/>
        </w:rPr>
        <w:t xml:space="preserve"> und der Kooperationspartner</w:t>
      </w:r>
      <w:r w:rsidR="000D08BB" w:rsidRPr="00490328">
        <w:rPr>
          <w:rFonts w:ascii="Roboto Lt" w:hAnsi="Roboto Lt" w:cs="Arial"/>
          <w:szCs w:val="22"/>
        </w:rPr>
        <w:t xml:space="preserve"> </w:t>
      </w:r>
      <w:r w:rsidR="006C3F47" w:rsidRPr="00490328">
        <w:rPr>
          <w:rFonts w:ascii="Roboto Lt" w:hAnsi="Roboto Lt" w:cs="Arial"/>
          <w:szCs w:val="22"/>
        </w:rPr>
        <w:t>verpflichten</w:t>
      </w:r>
      <w:r w:rsidRPr="00490328">
        <w:rPr>
          <w:rFonts w:ascii="Roboto Lt" w:hAnsi="Roboto Lt" w:cs="Arial"/>
          <w:szCs w:val="22"/>
        </w:rPr>
        <w:t xml:space="preserve"> sich </w:t>
      </w:r>
      <w:r w:rsidR="006C3F47" w:rsidRPr="00490328">
        <w:rPr>
          <w:rFonts w:ascii="Roboto Lt" w:hAnsi="Roboto Lt" w:cs="Arial"/>
          <w:szCs w:val="22"/>
        </w:rPr>
        <w:t>zur sorgfältigen Umsetzung des Projekts und zur vertrauensvollen Zusammenarbeit. Bei Uneinigkeiten versichern sich die Partner gegenseitig alles zu tun</w:t>
      </w:r>
      <w:r w:rsidR="0092562D" w:rsidRPr="00490328">
        <w:rPr>
          <w:rFonts w:ascii="Roboto Lt" w:hAnsi="Roboto Lt" w:cs="Arial"/>
          <w:szCs w:val="22"/>
        </w:rPr>
        <w:t>,</w:t>
      </w:r>
      <w:r w:rsidR="006C3F47" w:rsidRPr="00490328">
        <w:rPr>
          <w:rFonts w:ascii="Roboto Lt" w:hAnsi="Roboto Lt" w:cs="Arial"/>
          <w:szCs w:val="22"/>
        </w:rPr>
        <w:t xml:space="preserve"> um diese kollegial zu lösen</w:t>
      </w:r>
      <w:r w:rsidR="00114E84">
        <w:rPr>
          <w:rFonts w:ascii="Roboto Lt" w:hAnsi="Roboto Lt" w:cs="Arial"/>
          <w:szCs w:val="22"/>
        </w:rPr>
        <w:t>.</w:t>
      </w:r>
    </w:p>
    <w:p w14:paraId="31EC2F71" w14:textId="77777777" w:rsidR="00FC6B77" w:rsidRPr="00490328" w:rsidRDefault="00FC6B77" w:rsidP="00FF095B">
      <w:pPr>
        <w:spacing w:after="0" w:line="360" w:lineRule="auto"/>
        <w:ind w:right="291" w:firstLine="708"/>
        <w:jc w:val="both"/>
        <w:rPr>
          <w:rFonts w:ascii="Roboto Lt" w:hAnsi="Roboto Lt" w:cs="Arial"/>
          <w:b/>
          <w:szCs w:val="22"/>
        </w:rPr>
      </w:pPr>
    </w:p>
    <w:p w14:paraId="4CE4E076" w14:textId="77777777" w:rsidR="009C4BD1" w:rsidRPr="00490328" w:rsidRDefault="009C4BD1" w:rsidP="00FF095B">
      <w:pPr>
        <w:shd w:val="clear" w:color="auto" w:fill="D9D9D9" w:themeFill="background1" w:themeFillShade="D9"/>
        <w:spacing w:after="0" w:line="360" w:lineRule="auto"/>
        <w:ind w:right="291"/>
        <w:jc w:val="center"/>
        <w:rPr>
          <w:rFonts w:ascii="Roboto Lt" w:hAnsi="Roboto Lt" w:cs="Arial"/>
          <w:b/>
          <w:szCs w:val="22"/>
        </w:rPr>
      </w:pPr>
      <w:r w:rsidRPr="00490328">
        <w:rPr>
          <w:rFonts w:ascii="Roboto Lt" w:hAnsi="Roboto Lt" w:cs="Arial"/>
          <w:b/>
          <w:szCs w:val="22"/>
        </w:rPr>
        <w:t xml:space="preserve">§ 6 </w:t>
      </w:r>
      <w:r w:rsidR="000B42DA" w:rsidRPr="00490328">
        <w:rPr>
          <w:rFonts w:ascii="Roboto Lt" w:hAnsi="Roboto Lt" w:cs="Arial"/>
          <w:b/>
          <w:szCs w:val="22"/>
        </w:rPr>
        <w:t xml:space="preserve"> </w:t>
      </w:r>
      <w:r w:rsidR="006C3F47" w:rsidRPr="00490328">
        <w:rPr>
          <w:rFonts w:ascii="Roboto Lt" w:hAnsi="Roboto Lt" w:cs="Arial"/>
          <w:b/>
          <w:szCs w:val="22"/>
        </w:rPr>
        <w:t>Kooperations</w:t>
      </w:r>
      <w:r w:rsidRPr="00490328">
        <w:rPr>
          <w:rFonts w:ascii="Roboto Lt" w:hAnsi="Roboto Lt" w:cs="Arial"/>
          <w:b/>
          <w:szCs w:val="22"/>
        </w:rPr>
        <w:t>dauer, Kündigung</w:t>
      </w:r>
    </w:p>
    <w:p w14:paraId="0383E39D" w14:textId="77777777" w:rsidR="00490328" w:rsidRDefault="00490328" w:rsidP="00FF095B">
      <w:pPr>
        <w:spacing w:after="0" w:line="360" w:lineRule="auto"/>
        <w:ind w:right="291"/>
        <w:jc w:val="both"/>
        <w:rPr>
          <w:rFonts w:ascii="Roboto Lt" w:hAnsi="Roboto Lt" w:cs="Arial"/>
          <w:szCs w:val="22"/>
        </w:rPr>
      </w:pPr>
    </w:p>
    <w:p w14:paraId="272B5CAC" w14:textId="653EBCB6" w:rsidR="00E80A84" w:rsidRPr="00490328" w:rsidRDefault="006C3F47" w:rsidP="00FF095B">
      <w:pPr>
        <w:spacing w:after="0" w:line="360" w:lineRule="auto"/>
        <w:ind w:right="291"/>
        <w:jc w:val="both"/>
        <w:rPr>
          <w:rFonts w:ascii="Roboto Lt" w:hAnsi="Roboto Lt" w:cs="Arial"/>
          <w:szCs w:val="22"/>
        </w:rPr>
      </w:pPr>
      <w:r w:rsidRPr="00490328">
        <w:rPr>
          <w:rFonts w:ascii="Roboto Lt" w:hAnsi="Roboto Lt" w:cs="Arial"/>
          <w:szCs w:val="22"/>
        </w:rPr>
        <w:t>Diese Vereinbarung endet automatisch am 31.12.2</w:t>
      </w:r>
      <w:r w:rsidR="0092562D" w:rsidRPr="00490328">
        <w:rPr>
          <w:rFonts w:ascii="Roboto Lt" w:hAnsi="Roboto Lt" w:cs="Arial"/>
          <w:szCs w:val="22"/>
        </w:rPr>
        <w:t>02</w:t>
      </w:r>
      <w:r w:rsidR="00490328" w:rsidRPr="00490328">
        <w:rPr>
          <w:rFonts w:ascii="Roboto Lt" w:hAnsi="Roboto Lt" w:cs="Arial"/>
          <w:szCs w:val="22"/>
        </w:rPr>
        <w:t>2</w:t>
      </w:r>
      <w:r w:rsidRPr="00490328">
        <w:rPr>
          <w:rFonts w:ascii="Roboto Lt" w:hAnsi="Roboto Lt" w:cs="Arial"/>
          <w:szCs w:val="22"/>
        </w:rPr>
        <w:t>.</w:t>
      </w:r>
    </w:p>
    <w:p w14:paraId="588AC36C" w14:textId="77777777" w:rsidR="0092562D" w:rsidRPr="00490328" w:rsidRDefault="0092562D" w:rsidP="00FF095B">
      <w:pPr>
        <w:tabs>
          <w:tab w:val="left" w:pos="270"/>
        </w:tabs>
        <w:spacing w:after="0" w:line="360" w:lineRule="auto"/>
        <w:ind w:right="291"/>
        <w:jc w:val="both"/>
        <w:rPr>
          <w:rFonts w:ascii="Roboto Lt" w:hAnsi="Roboto Lt" w:cs="Arial"/>
          <w:b/>
          <w:color w:val="FF0000"/>
          <w:szCs w:val="22"/>
        </w:rPr>
      </w:pPr>
    </w:p>
    <w:p w14:paraId="5E77E16C" w14:textId="77777777" w:rsidR="009C4BD1" w:rsidRPr="00490328" w:rsidRDefault="00421F2D" w:rsidP="00FF095B">
      <w:pPr>
        <w:shd w:val="clear" w:color="auto" w:fill="D9D9D9" w:themeFill="background1" w:themeFillShade="D9"/>
        <w:tabs>
          <w:tab w:val="left" w:pos="270"/>
        </w:tabs>
        <w:spacing w:after="0" w:line="360" w:lineRule="auto"/>
        <w:ind w:right="291"/>
        <w:jc w:val="center"/>
        <w:rPr>
          <w:rFonts w:ascii="Roboto Lt" w:hAnsi="Roboto Lt" w:cs="Arial"/>
          <w:b/>
          <w:szCs w:val="22"/>
        </w:rPr>
      </w:pPr>
      <w:r w:rsidRPr="00490328">
        <w:rPr>
          <w:rFonts w:ascii="Roboto Lt" w:hAnsi="Roboto Lt" w:cs="Arial"/>
          <w:b/>
          <w:szCs w:val="22"/>
        </w:rPr>
        <w:t>§ 7</w:t>
      </w:r>
      <w:r w:rsidR="00F351AD" w:rsidRPr="00490328">
        <w:rPr>
          <w:rFonts w:ascii="Roboto Lt" w:hAnsi="Roboto Lt" w:cs="Arial"/>
          <w:b/>
          <w:szCs w:val="22"/>
        </w:rPr>
        <w:t xml:space="preserve"> </w:t>
      </w:r>
      <w:r w:rsidR="002863F6" w:rsidRPr="00490328">
        <w:rPr>
          <w:rFonts w:ascii="Roboto Lt" w:hAnsi="Roboto Lt" w:cs="Arial"/>
          <w:b/>
          <w:szCs w:val="22"/>
        </w:rPr>
        <w:t xml:space="preserve"> </w:t>
      </w:r>
      <w:r w:rsidR="00F351AD" w:rsidRPr="00490328">
        <w:rPr>
          <w:rFonts w:ascii="Roboto Lt" w:hAnsi="Roboto Lt" w:cs="Arial"/>
          <w:b/>
          <w:szCs w:val="22"/>
        </w:rPr>
        <w:t>Schluss</w:t>
      </w:r>
      <w:r w:rsidR="009C4BD1" w:rsidRPr="00490328">
        <w:rPr>
          <w:rFonts w:ascii="Roboto Lt" w:hAnsi="Roboto Lt" w:cs="Arial"/>
          <w:b/>
          <w:szCs w:val="22"/>
        </w:rPr>
        <w:t>bestimmungen</w:t>
      </w:r>
    </w:p>
    <w:p w14:paraId="380FC83F" w14:textId="77777777" w:rsidR="0092562D" w:rsidRPr="00490328" w:rsidRDefault="0092562D" w:rsidP="00FF095B">
      <w:pPr>
        <w:tabs>
          <w:tab w:val="left" w:pos="270"/>
        </w:tabs>
        <w:spacing w:after="0" w:line="360" w:lineRule="auto"/>
        <w:ind w:right="291"/>
        <w:jc w:val="center"/>
        <w:rPr>
          <w:rFonts w:ascii="Roboto Lt" w:hAnsi="Roboto Lt" w:cs="Arial"/>
          <w:b/>
          <w:szCs w:val="22"/>
        </w:rPr>
      </w:pPr>
    </w:p>
    <w:p w14:paraId="5081F4D3" w14:textId="77777777" w:rsidR="00866C0B" w:rsidRPr="00490328" w:rsidRDefault="00866C0B" w:rsidP="00FF095B">
      <w:pPr>
        <w:tabs>
          <w:tab w:val="left" w:pos="270"/>
        </w:tabs>
        <w:spacing w:after="0" w:line="360" w:lineRule="auto"/>
        <w:ind w:right="291"/>
        <w:jc w:val="both"/>
        <w:rPr>
          <w:rFonts w:ascii="Roboto Lt" w:hAnsi="Roboto Lt" w:cs="Arial"/>
          <w:szCs w:val="22"/>
        </w:rPr>
      </w:pPr>
      <w:r w:rsidRPr="00490328">
        <w:rPr>
          <w:rFonts w:ascii="Roboto Lt" w:hAnsi="Roboto Lt" w:cs="Arial"/>
          <w:szCs w:val="22"/>
        </w:rPr>
        <w:t>Änderungen, Erg</w:t>
      </w:r>
      <w:r w:rsidR="006C3F47" w:rsidRPr="00490328">
        <w:rPr>
          <w:rFonts w:ascii="Roboto Lt" w:hAnsi="Roboto Lt" w:cs="Arial"/>
          <w:szCs w:val="22"/>
        </w:rPr>
        <w:t>änzungen oder Aufhebungen dieser</w:t>
      </w:r>
      <w:r w:rsidRPr="00490328">
        <w:rPr>
          <w:rFonts w:ascii="Roboto Lt" w:hAnsi="Roboto Lt" w:cs="Arial"/>
          <w:szCs w:val="22"/>
        </w:rPr>
        <w:t xml:space="preserve"> </w:t>
      </w:r>
      <w:r w:rsidR="006C3F47" w:rsidRPr="00490328">
        <w:rPr>
          <w:rFonts w:ascii="Roboto Lt" w:hAnsi="Roboto Lt" w:cs="Arial"/>
          <w:szCs w:val="22"/>
        </w:rPr>
        <w:t>Vereinbarung</w:t>
      </w:r>
      <w:r w:rsidRPr="00490328">
        <w:rPr>
          <w:rFonts w:ascii="Roboto Lt" w:hAnsi="Roboto Lt" w:cs="Arial"/>
          <w:szCs w:val="22"/>
        </w:rPr>
        <w:t xml:space="preserve"> bedürfen zu ihrer Rechtswirksam</w:t>
      </w:r>
      <w:r w:rsidR="0092562D" w:rsidRPr="00490328">
        <w:rPr>
          <w:rFonts w:ascii="Roboto Lt" w:hAnsi="Roboto Lt" w:cs="Arial"/>
          <w:szCs w:val="22"/>
        </w:rPr>
        <w:softHyphen/>
      </w:r>
      <w:r w:rsidRPr="00490328">
        <w:rPr>
          <w:rFonts w:ascii="Roboto Lt" w:hAnsi="Roboto Lt" w:cs="Arial"/>
          <w:szCs w:val="22"/>
        </w:rPr>
        <w:t>keit der Schriftform. Dies gilt auch für Nebenabreden und für diese Schriftformklausel.</w:t>
      </w:r>
    </w:p>
    <w:p w14:paraId="249A179F" w14:textId="77777777" w:rsidR="00866C0B" w:rsidRPr="00490328" w:rsidRDefault="00866C0B" w:rsidP="00FF095B">
      <w:pPr>
        <w:tabs>
          <w:tab w:val="left" w:pos="270"/>
        </w:tabs>
        <w:spacing w:after="0" w:line="360" w:lineRule="auto"/>
        <w:ind w:right="291"/>
        <w:jc w:val="both"/>
        <w:rPr>
          <w:rFonts w:ascii="Roboto Lt" w:hAnsi="Roboto Lt" w:cs="Arial"/>
          <w:szCs w:val="22"/>
        </w:rPr>
      </w:pPr>
      <w:r w:rsidRPr="00490328">
        <w:rPr>
          <w:rFonts w:ascii="Roboto Lt" w:hAnsi="Roboto Lt" w:cs="Arial"/>
          <w:szCs w:val="22"/>
        </w:rPr>
        <w:t>Die Vertragspartner werden sich gegenseitig zwecks Gelingens des Vorhabens unterstützen und den Vertrag partnerschaftlich erfüllen.</w:t>
      </w:r>
    </w:p>
    <w:p w14:paraId="11FF0EEA" w14:textId="08B6BF37" w:rsidR="0092562D" w:rsidRDefault="00866C0B" w:rsidP="00FF095B">
      <w:pPr>
        <w:tabs>
          <w:tab w:val="left" w:pos="270"/>
        </w:tabs>
        <w:spacing w:after="0" w:line="360" w:lineRule="auto"/>
        <w:ind w:right="291"/>
        <w:jc w:val="both"/>
        <w:rPr>
          <w:rFonts w:ascii="Roboto Lt" w:hAnsi="Roboto Lt" w:cs="Arial"/>
          <w:szCs w:val="22"/>
        </w:rPr>
      </w:pPr>
      <w:r w:rsidRPr="00490328">
        <w:rPr>
          <w:rFonts w:ascii="Roboto Lt" w:hAnsi="Roboto Lt" w:cs="Arial"/>
          <w:szCs w:val="22"/>
        </w:rPr>
        <w:t>Sollten einzelne Bestimmungen dieses Vertrages unwirksam sein oder werden, wird dadurch die Wirksamkeit der übrigen Bestimmungen nicht berührt. Das gleiche gilt für Regelungslücken. Unwirksame Einzelbestimmungen oder Regelungslücken werden entsprechend dem beabsichtigten Zweck dieser Vereinbarung und unter Berücksichtigung von Treu und Glauben durch wirksame Bestimmungen ersetzt/ergänzt.</w:t>
      </w:r>
    </w:p>
    <w:p w14:paraId="65D24FA9" w14:textId="77777777" w:rsidR="00A0617D" w:rsidRDefault="00A0617D" w:rsidP="00FF095B">
      <w:pPr>
        <w:tabs>
          <w:tab w:val="left" w:pos="270"/>
        </w:tabs>
        <w:spacing w:after="0" w:line="360" w:lineRule="auto"/>
        <w:ind w:right="291"/>
        <w:jc w:val="both"/>
        <w:rPr>
          <w:rFonts w:ascii="Roboto Lt" w:hAnsi="Roboto Lt" w:cs="Arial"/>
          <w:szCs w:val="22"/>
        </w:rPr>
      </w:pPr>
    </w:p>
    <w:p w14:paraId="07B16597" w14:textId="77777777" w:rsidR="00A0617D" w:rsidRPr="00A0617D" w:rsidRDefault="00A0617D" w:rsidP="00A0617D">
      <w:pPr>
        <w:shd w:val="clear" w:color="auto" w:fill="D9D9D9"/>
        <w:spacing w:line="360" w:lineRule="auto"/>
        <w:jc w:val="both"/>
        <w:rPr>
          <w:rFonts w:ascii="Roboto Lt" w:hAnsi="Roboto Lt" w:cs="Arial"/>
          <w:szCs w:val="22"/>
        </w:rPr>
      </w:pPr>
      <w:r w:rsidRPr="00A0617D">
        <w:rPr>
          <w:rFonts w:ascii="Roboto Lt" w:hAnsi="Roboto Lt" w:cs="Arial"/>
          <w:szCs w:val="22"/>
        </w:rPr>
        <w:t xml:space="preserve">Informationen zum Datenschutz nach Art. 13 und 14 DSGVO finden Sie unter: </w:t>
      </w:r>
    </w:p>
    <w:p w14:paraId="10084F6E" w14:textId="0A831C56" w:rsidR="00A0617D" w:rsidRPr="00A0617D" w:rsidRDefault="005F37DA" w:rsidP="00A0617D">
      <w:pPr>
        <w:shd w:val="clear" w:color="auto" w:fill="D9D9D9"/>
        <w:spacing w:line="360" w:lineRule="auto"/>
        <w:jc w:val="both"/>
        <w:rPr>
          <w:rFonts w:ascii="Roboto Lt" w:hAnsi="Roboto Lt" w:cs="Arial"/>
          <w:szCs w:val="22"/>
        </w:rPr>
      </w:pPr>
      <w:hyperlink r:id="rId10" w:history="1">
        <w:r w:rsidR="00A0617D" w:rsidRPr="00A0617D">
          <w:rPr>
            <w:rStyle w:val="Hyperlink"/>
            <w:rFonts w:ascii="Roboto Lt" w:hAnsi="Roboto Lt" w:cs="Arial"/>
            <w:szCs w:val="22"/>
          </w:rPr>
          <w:t>www.kjr-hof.de/datenschutzhinweise/</w:t>
        </w:r>
      </w:hyperlink>
      <w:r w:rsidR="00A0617D" w:rsidRPr="00A0617D">
        <w:rPr>
          <w:rFonts w:ascii="Roboto Lt" w:hAnsi="Roboto Lt" w:cs="Arial"/>
          <w:szCs w:val="22"/>
        </w:rPr>
        <w:t xml:space="preserve">. </w:t>
      </w:r>
    </w:p>
    <w:p w14:paraId="78CA6EAD" w14:textId="77777777" w:rsidR="00E80A84" w:rsidRPr="00A0617D" w:rsidRDefault="00E80A84" w:rsidP="00FF095B">
      <w:pPr>
        <w:tabs>
          <w:tab w:val="left" w:pos="270"/>
        </w:tabs>
        <w:spacing w:after="0" w:line="360" w:lineRule="auto"/>
        <w:ind w:right="291"/>
        <w:jc w:val="both"/>
        <w:rPr>
          <w:rFonts w:ascii="Roboto Lt" w:hAnsi="Roboto Lt" w:cs="Arial"/>
          <w:szCs w:val="22"/>
        </w:rPr>
      </w:pPr>
    </w:p>
    <w:p w14:paraId="00EBDCE3" w14:textId="77777777" w:rsidR="007B56EA" w:rsidRPr="00490328" w:rsidRDefault="006F449D" w:rsidP="00FF095B">
      <w:pPr>
        <w:tabs>
          <w:tab w:val="left" w:pos="270"/>
          <w:tab w:val="left" w:pos="4320"/>
        </w:tabs>
        <w:spacing w:after="0" w:line="360" w:lineRule="auto"/>
        <w:ind w:right="291"/>
        <w:jc w:val="both"/>
        <w:rPr>
          <w:rFonts w:ascii="Roboto Lt" w:hAnsi="Roboto Lt" w:cs="Arial"/>
          <w:szCs w:val="22"/>
        </w:rPr>
      </w:pPr>
      <w:r w:rsidRPr="00490328">
        <w:rPr>
          <w:rFonts w:ascii="Roboto Lt" w:hAnsi="Roboto Lt" w:cs="Arial"/>
          <w:szCs w:val="22"/>
        </w:rPr>
        <w:t>Ort, Datum: __________</w:t>
      </w:r>
      <w:r w:rsidR="0092562D" w:rsidRPr="00490328">
        <w:rPr>
          <w:rFonts w:ascii="Roboto Lt" w:hAnsi="Roboto Lt" w:cs="Arial"/>
          <w:szCs w:val="22"/>
        </w:rPr>
        <w:t>______</w:t>
      </w:r>
      <w:r w:rsidRPr="00490328">
        <w:rPr>
          <w:rFonts w:ascii="Roboto Lt" w:hAnsi="Roboto Lt" w:cs="Arial"/>
          <w:szCs w:val="22"/>
        </w:rPr>
        <w:t>_______</w:t>
      </w:r>
    </w:p>
    <w:p w14:paraId="73859494" w14:textId="77777777" w:rsidR="006F449D" w:rsidRPr="00490328" w:rsidRDefault="006F449D" w:rsidP="00FF095B">
      <w:pPr>
        <w:tabs>
          <w:tab w:val="left" w:pos="270"/>
          <w:tab w:val="left" w:pos="4320"/>
        </w:tabs>
        <w:spacing w:after="0" w:line="360" w:lineRule="auto"/>
        <w:ind w:right="291"/>
        <w:jc w:val="both"/>
        <w:rPr>
          <w:rFonts w:ascii="Roboto Lt" w:hAnsi="Roboto Lt" w:cs="Arial"/>
          <w:szCs w:val="22"/>
        </w:rPr>
      </w:pPr>
    </w:p>
    <w:p w14:paraId="66A1E0BC" w14:textId="77777777" w:rsidR="006F449D" w:rsidRPr="00490328" w:rsidRDefault="006F449D" w:rsidP="00FF095B">
      <w:pPr>
        <w:tabs>
          <w:tab w:val="left" w:pos="270"/>
          <w:tab w:val="left" w:pos="4320"/>
        </w:tabs>
        <w:spacing w:after="0" w:line="360" w:lineRule="auto"/>
        <w:ind w:right="291"/>
        <w:jc w:val="both"/>
        <w:rPr>
          <w:rFonts w:ascii="Roboto Lt" w:hAnsi="Roboto Lt" w:cs="Arial"/>
          <w:szCs w:val="22"/>
        </w:rPr>
      </w:pPr>
      <w:r w:rsidRPr="00490328">
        <w:rPr>
          <w:rFonts w:ascii="Roboto Lt" w:hAnsi="Roboto Lt" w:cs="Arial"/>
          <w:szCs w:val="22"/>
        </w:rPr>
        <w:t>_______________________</w:t>
      </w:r>
      <w:r w:rsidR="0092562D" w:rsidRPr="00490328">
        <w:rPr>
          <w:rFonts w:ascii="Roboto Lt" w:hAnsi="Roboto Lt" w:cs="Arial"/>
          <w:szCs w:val="22"/>
        </w:rPr>
        <w:t>_____</w:t>
      </w:r>
      <w:r w:rsidRPr="00490328">
        <w:rPr>
          <w:rFonts w:ascii="Roboto Lt" w:hAnsi="Roboto Lt" w:cs="Arial"/>
          <w:szCs w:val="22"/>
        </w:rPr>
        <w:t>____</w:t>
      </w:r>
      <w:r w:rsidR="0092562D" w:rsidRPr="00490328">
        <w:rPr>
          <w:rFonts w:ascii="Roboto Lt" w:hAnsi="Roboto Lt" w:cs="Arial"/>
          <w:szCs w:val="22"/>
        </w:rPr>
        <w:t>__</w:t>
      </w:r>
      <w:r w:rsidRPr="00490328">
        <w:rPr>
          <w:rFonts w:ascii="Roboto Lt" w:hAnsi="Roboto Lt" w:cs="Arial"/>
          <w:szCs w:val="22"/>
        </w:rPr>
        <w:t>_</w:t>
      </w:r>
    </w:p>
    <w:p w14:paraId="39DAC403" w14:textId="768DF7E4" w:rsidR="0092562D" w:rsidRPr="00490328" w:rsidRDefault="00BD2684" w:rsidP="00FF095B">
      <w:pPr>
        <w:tabs>
          <w:tab w:val="left" w:pos="270"/>
          <w:tab w:val="left" w:pos="4320"/>
        </w:tabs>
        <w:spacing w:after="0" w:line="360" w:lineRule="auto"/>
        <w:ind w:right="291"/>
        <w:jc w:val="both"/>
        <w:rPr>
          <w:rFonts w:ascii="Roboto Lt" w:hAnsi="Roboto Lt" w:cs="Arial"/>
          <w:szCs w:val="22"/>
        </w:rPr>
      </w:pPr>
      <w:r>
        <w:rPr>
          <w:rFonts w:ascii="Roboto Lt" w:hAnsi="Roboto Lt" w:cs="Arial"/>
          <w:szCs w:val="22"/>
        </w:rPr>
        <w:t>Kreisjugendring Hof, Johanna Crone Geschäftsführung</w:t>
      </w:r>
    </w:p>
    <w:p w14:paraId="4E18E191" w14:textId="77777777" w:rsidR="00E80A84" w:rsidRDefault="00E80A84" w:rsidP="00FF095B">
      <w:pPr>
        <w:tabs>
          <w:tab w:val="left" w:pos="270"/>
        </w:tabs>
        <w:spacing w:after="0" w:line="360" w:lineRule="auto"/>
        <w:ind w:right="291"/>
        <w:jc w:val="both"/>
        <w:rPr>
          <w:rFonts w:ascii="Roboto Lt" w:hAnsi="Roboto Lt" w:cs="Arial"/>
          <w:szCs w:val="22"/>
        </w:rPr>
      </w:pPr>
    </w:p>
    <w:p w14:paraId="62AF626C" w14:textId="77777777" w:rsidR="00E80A84" w:rsidRDefault="00E80A84" w:rsidP="00FF095B">
      <w:pPr>
        <w:tabs>
          <w:tab w:val="left" w:pos="270"/>
        </w:tabs>
        <w:spacing w:after="0" w:line="360" w:lineRule="auto"/>
        <w:ind w:right="291"/>
        <w:jc w:val="both"/>
        <w:rPr>
          <w:rFonts w:ascii="Roboto Lt" w:hAnsi="Roboto Lt" w:cs="Arial"/>
          <w:szCs w:val="22"/>
        </w:rPr>
      </w:pPr>
    </w:p>
    <w:p w14:paraId="45C30B9D" w14:textId="77777777" w:rsidR="00E80A84" w:rsidRDefault="00E80A84" w:rsidP="00FF095B">
      <w:pPr>
        <w:tabs>
          <w:tab w:val="left" w:pos="270"/>
        </w:tabs>
        <w:spacing w:after="0" w:line="360" w:lineRule="auto"/>
        <w:ind w:right="291"/>
        <w:jc w:val="both"/>
        <w:rPr>
          <w:rFonts w:ascii="Roboto Lt" w:hAnsi="Roboto Lt" w:cs="Arial"/>
          <w:szCs w:val="22"/>
        </w:rPr>
      </w:pPr>
    </w:p>
    <w:p w14:paraId="189E7278" w14:textId="7F99AE5C" w:rsidR="006C3F47" w:rsidRPr="00EA1D2A" w:rsidRDefault="00421F2D" w:rsidP="00FF095B">
      <w:pPr>
        <w:tabs>
          <w:tab w:val="left" w:pos="270"/>
        </w:tabs>
        <w:spacing w:after="0" w:line="360" w:lineRule="auto"/>
        <w:ind w:right="291"/>
        <w:jc w:val="both"/>
        <w:rPr>
          <w:rFonts w:ascii="Roboto Lt" w:hAnsi="Roboto Lt" w:cs="Arial"/>
          <w:szCs w:val="22"/>
        </w:rPr>
      </w:pPr>
      <w:r w:rsidRPr="00EA1D2A">
        <w:rPr>
          <w:rFonts w:ascii="Roboto Lt" w:hAnsi="Roboto Lt" w:cs="Arial"/>
          <w:szCs w:val="22"/>
        </w:rPr>
        <w:t>Ort, Datum: _______________</w:t>
      </w:r>
      <w:r w:rsidR="0092562D" w:rsidRPr="00EA1D2A">
        <w:rPr>
          <w:rFonts w:ascii="Roboto Lt" w:hAnsi="Roboto Lt" w:cs="Arial"/>
          <w:szCs w:val="22"/>
        </w:rPr>
        <w:t>_____</w:t>
      </w:r>
      <w:r w:rsidRPr="00EA1D2A">
        <w:rPr>
          <w:rFonts w:ascii="Roboto Lt" w:hAnsi="Roboto Lt" w:cs="Arial"/>
          <w:szCs w:val="22"/>
        </w:rPr>
        <w:t>___</w:t>
      </w:r>
    </w:p>
    <w:p w14:paraId="119A3519" w14:textId="77777777" w:rsidR="00C74D0F" w:rsidRPr="00EA1D2A" w:rsidRDefault="00C74D0F" w:rsidP="00FF095B">
      <w:pPr>
        <w:tabs>
          <w:tab w:val="left" w:pos="270"/>
          <w:tab w:val="left" w:pos="4320"/>
        </w:tabs>
        <w:spacing w:after="0" w:line="360" w:lineRule="auto"/>
        <w:ind w:right="291"/>
        <w:jc w:val="both"/>
        <w:rPr>
          <w:rFonts w:ascii="Roboto Lt" w:hAnsi="Roboto Lt" w:cs="Arial"/>
          <w:szCs w:val="22"/>
        </w:rPr>
      </w:pPr>
    </w:p>
    <w:p w14:paraId="63F3A8D7" w14:textId="77777777" w:rsidR="00015E2E" w:rsidRPr="00EA1D2A" w:rsidRDefault="00015E2E" w:rsidP="00FF095B">
      <w:pPr>
        <w:tabs>
          <w:tab w:val="left" w:pos="270"/>
          <w:tab w:val="left" w:pos="4320"/>
        </w:tabs>
        <w:spacing w:after="0" w:line="360" w:lineRule="auto"/>
        <w:ind w:right="291"/>
        <w:jc w:val="both"/>
        <w:rPr>
          <w:rFonts w:ascii="Roboto Lt" w:hAnsi="Roboto Lt" w:cs="Arial"/>
          <w:szCs w:val="22"/>
        </w:rPr>
      </w:pPr>
      <w:r w:rsidRPr="00EA1D2A">
        <w:rPr>
          <w:rFonts w:ascii="Roboto Lt" w:hAnsi="Roboto Lt" w:cs="Arial"/>
          <w:szCs w:val="22"/>
        </w:rPr>
        <w:t>_____________________</w:t>
      </w:r>
      <w:r w:rsidR="0092562D" w:rsidRPr="00EA1D2A">
        <w:rPr>
          <w:rFonts w:ascii="Roboto Lt" w:hAnsi="Roboto Lt" w:cs="Arial"/>
          <w:szCs w:val="22"/>
        </w:rPr>
        <w:t>_______</w:t>
      </w:r>
      <w:r w:rsidRPr="00EA1D2A">
        <w:rPr>
          <w:rFonts w:ascii="Roboto Lt" w:hAnsi="Roboto Lt" w:cs="Arial"/>
          <w:szCs w:val="22"/>
        </w:rPr>
        <w:t>_______</w:t>
      </w:r>
    </w:p>
    <w:p w14:paraId="15A1391E" w14:textId="0815C6D7" w:rsidR="00015E2E" w:rsidRPr="00490328" w:rsidRDefault="00EA1D2A" w:rsidP="00FF095B">
      <w:pPr>
        <w:tabs>
          <w:tab w:val="left" w:pos="270"/>
          <w:tab w:val="left" w:pos="4320"/>
        </w:tabs>
        <w:spacing w:after="0" w:line="360" w:lineRule="auto"/>
        <w:ind w:right="291"/>
        <w:jc w:val="both"/>
        <w:rPr>
          <w:rFonts w:ascii="Roboto Lt" w:hAnsi="Roboto Lt" w:cs="Arial"/>
          <w:szCs w:val="22"/>
        </w:rPr>
      </w:pPr>
      <w:r>
        <w:rPr>
          <w:rFonts w:ascii="Roboto Lt" w:hAnsi="Roboto Lt" w:cs="Arial"/>
          <w:szCs w:val="22"/>
        </w:rPr>
        <w:t>Kooperationspartner</w:t>
      </w:r>
      <w:r w:rsidR="001448F3">
        <w:rPr>
          <w:rFonts w:ascii="Roboto Lt" w:hAnsi="Roboto Lt" w:cs="Arial"/>
          <w:szCs w:val="22"/>
        </w:rPr>
        <w:t>:i</w:t>
      </w:r>
      <w:r>
        <w:rPr>
          <w:rFonts w:ascii="Roboto Lt" w:hAnsi="Roboto Lt" w:cs="Arial"/>
          <w:szCs w:val="22"/>
        </w:rPr>
        <w:t>n/Ansprechpartner</w:t>
      </w:r>
      <w:r w:rsidR="001448F3">
        <w:rPr>
          <w:rFonts w:ascii="Roboto Lt" w:hAnsi="Roboto Lt" w:cs="Arial"/>
          <w:szCs w:val="22"/>
        </w:rPr>
        <w:t>:</w:t>
      </w:r>
      <w:r>
        <w:rPr>
          <w:rFonts w:ascii="Roboto Lt" w:hAnsi="Roboto Lt" w:cs="Arial"/>
          <w:szCs w:val="22"/>
        </w:rPr>
        <w:t>in</w:t>
      </w:r>
    </w:p>
    <w:p w14:paraId="6518F4C9" w14:textId="77777777" w:rsidR="00015E2E" w:rsidRPr="00490328" w:rsidRDefault="00015E2E" w:rsidP="00FF095B">
      <w:pPr>
        <w:tabs>
          <w:tab w:val="left" w:pos="270"/>
          <w:tab w:val="left" w:pos="4320"/>
        </w:tabs>
        <w:spacing w:after="0" w:line="360" w:lineRule="auto"/>
        <w:ind w:right="291"/>
        <w:jc w:val="both"/>
        <w:rPr>
          <w:rFonts w:ascii="Roboto Lt" w:hAnsi="Roboto Lt" w:cs="Arial"/>
          <w:color w:val="FF0000"/>
          <w:szCs w:val="22"/>
        </w:rPr>
      </w:pPr>
    </w:p>
    <w:sectPr w:rsidR="00015E2E" w:rsidRPr="00490328" w:rsidSect="00E071CC">
      <w:headerReference w:type="default" r:id="rId11"/>
      <w:footerReference w:type="even" r:id="rId12"/>
      <w:footerReference w:type="default" r:id="rId13"/>
      <w:pgSz w:w="11906" w:h="16838" w:code="9"/>
      <w:pgMar w:top="567"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4126" w14:textId="77777777" w:rsidR="00C52386" w:rsidRDefault="00C52386">
      <w:r>
        <w:separator/>
      </w:r>
    </w:p>
  </w:endnote>
  <w:endnote w:type="continuationSeparator" w:id="0">
    <w:p w14:paraId="075C286C" w14:textId="77777777" w:rsidR="00C52386" w:rsidRDefault="00C5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NormalRoman">
    <w:altName w:val="Courier New"/>
    <w:charset w:val="00"/>
    <w:family w:val="auto"/>
    <w:pitch w:val="variable"/>
    <w:sig w:usb0="00000083" w:usb1="00000000" w:usb2="00000000" w:usb3="00000000" w:csb0="00000009" w:csb1="00000000"/>
  </w:font>
  <w:font w:name="VAG Rounded Thi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B423" w14:textId="77777777" w:rsidR="00AE42CA" w:rsidRDefault="00AE42C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A97FEE" w14:textId="77777777" w:rsidR="00AE42CA" w:rsidRDefault="00AE42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CB72" w14:textId="473218C2" w:rsidR="00AE42CA" w:rsidRDefault="00AE42C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F37DA">
      <w:rPr>
        <w:rStyle w:val="Seitenzahl"/>
        <w:noProof/>
      </w:rPr>
      <w:t>4</w:t>
    </w:r>
    <w:r>
      <w:rPr>
        <w:rStyle w:val="Seitenzahl"/>
      </w:rPr>
      <w:fldChar w:fldCharType="end"/>
    </w:r>
  </w:p>
  <w:p w14:paraId="203FB380" w14:textId="77777777" w:rsidR="00AE42CA" w:rsidRDefault="00AE42C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2628" w14:textId="77777777" w:rsidR="00C52386" w:rsidRDefault="00C52386">
      <w:r>
        <w:separator/>
      </w:r>
    </w:p>
  </w:footnote>
  <w:footnote w:type="continuationSeparator" w:id="0">
    <w:p w14:paraId="0622667A" w14:textId="77777777" w:rsidR="00C52386" w:rsidRDefault="00C5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8C9B" w14:textId="33DB37A0" w:rsidR="00D260B6" w:rsidRDefault="00D260B6">
    <w:pPr>
      <w:pStyle w:val="Kopfzeile"/>
    </w:pPr>
    <w:r w:rsidRPr="00D260B6">
      <w:rPr>
        <w:rFonts w:ascii="Roboto Lt" w:hAnsi="Roboto Lt" w:cs="Arial"/>
        <w:noProof/>
        <w:szCs w:val="22"/>
      </w:rPr>
      <mc:AlternateContent>
        <mc:Choice Requires="wps">
          <w:drawing>
            <wp:anchor distT="45720" distB="45720" distL="114300" distR="114300" simplePos="0" relativeHeight="251659264" behindDoc="0" locked="0" layoutInCell="1" allowOverlap="1" wp14:anchorId="7BF1BBA1" wp14:editId="2C4E0854">
              <wp:simplePos x="0" y="0"/>
              <wp:positionH relativeFrom="column">
                <wp:posOffset>5314950</wp:posOffset>
              </wp:positionH>
              <wp:positionV relativeFrom="paragraph">
                <wp:posOffset>-202565</wp:posOffset>
              </wp:positionV>
              <wp:extent cx="1162050" cy="11049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04900"/>
                      </a:xfrm>
                      <a:prstGeom prst="rect">
                        <a:avLst/>
                      </a:prstGeom>
                      <a:solidFill>
                        <a:srgbClr val="FFFFFF"/>
                      </a:solidFill>
                      <a:ln w="9525">
                        <a:solidFill>
                          <a:schemeClr val="bg1"/>
                        </a:solidFill>
                        <a:miter lim="800000"/>
                        <a:headEnd/>
                        <a:tailEnd/>
                      </a:ln>
                    </wps:spPr>
                    <wps:txbx>
                      <w:txbxContent>
                        <w:p w14:paraId="23A7994A" w14:textId="77777777" w:rsidR="00D260B6" w:rsidRDefault="00D260B6" w:rsidP="00D260B6">
                          <w:r>
                            <w:rPr>
                              <w:noProof/>
                            </w:rPr>
                            <w:drawing>
                              <wp:inline distT="0" distB="0" distL="0" distR="0" wp14:anchorId="5E01CA2D" wp14:editId="05B60B46">
                                <wp:extent cx="944882" cy="1008890"/>
                                <wp:effectExtent l="0" t="0" r="762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R durchsicht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2" cy="10088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1BBA1" id="_x0000_t202" coordsize="21600,21600" o:spt="202" path="m,l,21600r21600,l21600,xe">
              <v:stroke joinstyle="miter"/>
              <v:path gradientshapeok="t" o:connecttype="rect"/>
            </v:shapetype>
            <v:shape id="Textfeld 2" o:spid="_x0000_s1026" type="#_x0000_t202" style="position:absolute;margin-left:418.5pt;margin-top:-15.95pt;width:91.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m/KwIAAEYEAAAOAAAAZHJzL2Uyb0RvYy54bWysU9tu2zAMfR+wfxD0vviCpG2MOEWXLsOA&#10;rhvQ7gNkSY6FSaInKbGzrx8lp1nWvQ3zgyCa1CF5Drm6HY0mB+m8AlvTYpZTIi0Hoeyupt+et+9u&#10;KPGBWcE0WFnTo/T0dv32zWroK1lCB1pIRxDE+mroa9qF0FdZ5nknDfMz6KVFZwvOsICm22XCsQHR&#10;jc7KPL/KBnCid8Cl9/j3fnLSdcJvW8nDl7b1MhBdU6wtpNOls4lntl6xaudY3yl+KoP9QxWGKYtJ&#10;z1D3LDCyd+ovKKO4Aw9tmHEwGbSt4jL1gN0U+atunjrWy9QLkuP7M03+/8Hyx8NXR5SoaVlcU2KZ&#10;QZGe5RhaqQUpIz9D7ysMe+oxMIzvYUSdU6++fwD+3RMLm47ZnbxzDoZOMoH1FfFldvF0wvERpBk+&#10;g8A0bB8gAY2tM5E8pIMgOup0PGuDpRAeUxZXZb5AF0dfUeTzZZ7Uy1j18rx3PnyUYEi81NSh+Ame&#10;HR58iOWw6iUkZvOgldgqrZPhds1GO3JgOCjb9KUOXoVpS4aaLhflYmLgD4g4s/IM0uwmDl4hGBVw&#10;4LUyNb3J4zeNYKTtgxVpHANTerpjxdqeeIzUTSSGsRlPujQgjsiog2mwcRHx0oH7ScmAQ11T/2PP&#10;nKREf7KoyrKYz+MWJGO+uC7RcJee5tLDLEeomgZKpusmpM2JfFm4Q/ValXiNMk+VnGrFYU10nxYr&#10;bsOlnaJ+r//6FwAAAP//AwBQSwMEFAAGAAgAAAAhAI6so1nhAAAADAEAAA8AAABkcnMvZG93bnJl&#10;di54bWxMj8FOwzAQRO9I/IO1SNxaO21V2hCnQiB6Q4hQtRydeEki4nUUu23g69me4LajHc28yTaj&#10;68QJh9B60pBMFQikytuWag279+fJCkSIhqzpPKGGbwywya+vMpNaf6Y3PBWxFhxCITUamhj7VMpQ&#10;NehMmPoeiX+ffnAmshxqaQdz5nDXyZlSS+lMS9zQmB4fG6y+iqPTECq13L8uiv2hlFv8WVv79LF9&#10;0fr2Zny4BxFxjH9muOAzOuTMVPoj2SA6Dav5HW+JGibzZA3i4lDcCKLkazFLQOaZ/D8i/wUAAP//&#10;AwBQSwECLQAUAAYACAAAACEAtoM4kv4AAADhAQAAEwAAAAAAAAAAAAAAAAAAAAAAW0NvbnRlbnRf&#10;VHlwZXNdLnhtbFBLAQItABQABgAIAAAAIQA4/SH/1gAAAJQBAAALAAAAAAAAAAAAAAAAAC8BAABf&#10;cmVscy8ucmVsc1BLAQItABQABgAIAAAAIQABYFm/KwIAAEYEAAAOAAAAAAAAAAAAAAAAAC4CAABk&#10;cnMvZTJvRG9jLnhtbFBLAQItABQABgAIAAAAIQCOrKNZ4QAAAAwBAAAPAAAAAAAAAAAAAAAAAIUE&#10;AABkcnMvZG93bnJldi54bWxQSwUGAAAAAAQABADzAAAAkwUAAAAA&#10;" strokecolor="white [3212]">
              <v:textbox>
                <w:txbxContent>
                  <w:p w14:paraId="23A7994A" w14:textId="77777777" w:rsidR="00D260B6" w:rsidRDefault="00D260B6" w:rsidP="00D260B6">
                    <w:r>
                      <w:rPr>
                        <w:noProof/>
                      </w:rPr>
                      <w:drawing>
                        <wp:inline distT="0" distB="0" distL="0" distR="0" wp14:anchorId="5E01CA2D" wp14:editId="05B60B46">
                          <wp:extent cx="944882" cy="1008890"/>
                          <wp:effectExtent l="0" t="0" r="762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R durchsicht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882" cy="100889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2D8"/>
    <w:multiLevelType w:val="multilevel"/>
    <w:tmpl w:val="7D96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20EAB"/>
    <w:multiLevelType w:val="hybridMultilevel"/>
    <w:tmpl w:val="03620B34"/>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2" w15:restartNumberingAfterBreak="0">
    <w:nsid w:val="1B524214"/>
    <w:multiLevelType w:val="hybridMultilevel"/>
    <w:tmpl w:val="6298F1EA"/>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3A6515C"/>
    <w:multiLevelType w:val="hybridMultilevel"/>
    <w:tmpl w:val="15DE59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00B21"/>
    <w:multiLevelType w:val="hybridMultilevel"/>
    <w:tmpl w:val="35986FC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AB4D2B"/>
    <w:multiLevelType w:val="hybridMultilevel"/>
    <w:tmpl w:val="405672EE"/>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7EC1F7E"/>
    <w:multiLevelType w:val="hybridMultilevel"/>
    <w:tmpl w:val="BEB0D81C"/>
    <w:lvl w:ilvl="0" w:tplc="0407000F">
      <w:start w:val="1"/>
      <w:numFmt w:val="decimal"/>
      <w:lvlText w:val="%1."/>
      <w:lvlJc w:val="left"/>
      <w:pPr>
        <w:tabs>
          <w:tab w:val="num" w:pos="1800"/>
        </w:tabs>
        <w:ind w:left="1800" w:hanging="360"/>
      </w:p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7" w15:restartNumberingAfterBreak="0">
    <w:nsid w:val="3C2D5278"/>
    <w:multiLevelType w:val="hybridMultilevel"/>
    <w:tmpl w:val="255460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921855"/>
    <w:multiLevelType w:val="hybridMultilevel"/>
    <w:tmpl w:val="0422FCBC"/>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9" w15:restartNumberingAfterBreak="0">
    <w:nsid w:val="449834EB"/>
    <w:multiLevelType w:val="hybridMultilevel"/>
    <w:tmpl w:val="CB52843C"/>
    <w:lvl w:ilvl="0" w:tplc="81E6DCE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47B13"/>
    <w:multiLevelType w:val="hybridMultilevel"/>
    <w:tmpl w:val="D9D2F134"/>
    <w:lvl w:ilvl="0" w:tplc="4A342B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31024"/>
    <w:multiLevelType w:val="hybridMultilevel"/>
    <w:tmpl w:val="BA249044"/>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0104DF"/>
    <w:multiLevelType w:val="hybridMultilevel"/>
    <w:tmpl w:val="5E52D4C2"/>
    <w:lvl w:ilvl="0" w:tplc="4A342B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0"/>
  </w:num>
  <w:num w:numId="4">
    <w:abstractNumId w:val="3"/>
  </w:num>
  <w:num w:numId="5">
    <w:abstractNumId w:val="5"/>
  </w:num>
  <w:num w:numId="6">
    <w:abstractNumId w:val="6"/>
  </w:num>
  <w:num w:numId="7">
    <w:abstractNumId w:val="4"/>
  </w:num>
  <w:num w:numId="8">
    <w:abstractNumId w:val="11"/>
  </w:num>
  <w:num w:numId="9">
    <w:abstractNumId w:val="9"/>
  </w:num>
  <w:num w:numId="10">
    <w:abstractNumId w:val="2"/>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1"/>
  <w:hyphenationZone w:val="425"/>
  <w:drawingGridHorizontalSpacing w:val="9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E2"/>
    <w:rsid w:val="00012AA9"/>
    <w:rsid w:val="00015E2E"/>
    <w:rsid w:val="00017A2C"/>
    <w:rsid w:val="00017E62"/>
    <w:rsid w:val="0003401C"/>
    <w:rsid w:val="00035792"/>
    <w:rsid w:val="00060372"/>
    <w:rsid w:val="00062A83"/>
    <w:rsid w:val="000652EA"/>
    <w:rsid w:val="000B0639"/>
    <w:rsid w:val="000B0C08"/>
    <w:rsid w:val="000B222E"/>
    <w:rsid w:val="000B42DA"/>
    <w:rsid w:val="000D08BB"/>
    <w:rsid w:val="000E25E2"/>
    <w:rsid w:val="001024E8"/>
    <w:rsid w:val="001037E3"/>
    <w:rsid w:val="00110203"/>
    <w:rsid w:val="00114E84"/>
    <w:rsid w:val="0012636F"/>
    <w:rsid w:val="00143993"/>
    <w:rsid w:val="001448F3"/>
    <w:rsid w:val="001A177C"/>
    <w:rsid w:val="001D4B43"/>
    <w:rsid w:val="001E6AF4"/>
    <w:rsid w:val="001F32D0"/>
    <w:rsid w:val="00203617"/>
    <w:rsid w:val="00240599"/>
    <w:rsid w:val="002441EB"/>
    <w:rsid w:val="002863F6"/>
    <w:rsid w:val="00296985"/>
    <w:rsid w:val="002A1FBC"/>
    <w:rsid w:val="002B1423"/>
    <w:rsid w:val="002C54EE"/>
    <w:rsid w:val="002F3433"/>
    <w:rsid w:val="002F6209"/>
    <w:rsid w:val="0030436F"/>
    <w:rsid w:val="00317EDF"/>
    <w:rsid w:val="003603D0"/>
    <w:rsid w:val="003B6A47"/>
    <w:rsid w:val="003B739F"/>
    <w:rsid w:val="003C71A3"/>
    <w:rsid w:val="00400B1A"/>
    <w:rsid w:val="00421F2D"/>
    <w:rsid w:val="00465810"/>
    <w:rsid w:val="00477F40"/>
    <w:rsid w:val="004853DF"/>
    <w:rsid w:val="004857CA"/>
    <w:rsid w:val="00490328"/>
    <w:rsid w:val="004928CB"/>
    <w:rsid w:val="004D13C1"/>
    <w:rsid w:val="004D6166"/>
    <w:rsid w:val="0050185F"/>
    <w:rsid w:val="005520B1"/>
    <w:rsid w:val="00560173"/>
    <w:rsid w:val="0056376D"/>
    <w:rsid w:val="00586EE5"/>
    <w:rsid w:val="00590DC3"/>
    <w:rsid w:val="00594CBE"/>
    <w:rsid w:val="005A6FC6"/>
    <w:rsid w:val="005D7ED2"/>
    <w:rsid w:val="005F37DA"/>
    <w:rsid w:val="00637D50"/>
    <w:rsid w:val="0068425F"/>
    <w:rsid w:val="006A0C20"/>
    <w:rsid w:val="006A5292"/>
    <w:rsid w:val="006A74B1"/>
    <w:rsid w:val="006C3F47"/>
    <w:rsid w:val="006D1858"/>
    <w:rsid w:val="006E5EEC"/>
    <w:rsid w:val="006F449D"/>
    <w:rsid w:val="007207A2"/>
    <w:rsid w:val="007278F1"/>
    <w:rsid w:val="00730891"/>
    <w:rsid w:val="00734694"/>
    <w:rsid w:val="00735F52"/>
    <w:rsid w:val="0075036E"/>
    <w:rsid w:val="007724AB"/>
    <w:rsid w:val="007A27B0"/>
    <w:rsid w:val="007A2A6C"/>
    <w:rsid w:val="007B56EA"/>
    <w:rsid w:val="007B77BF"/>
    <w:rsid w:val="007C0F51"/>
    <w:rsid w:val="007C4BEA"/>
    <w:rsid w:val="00801C09"/>
    <w:rsid w:val="00801E5A"/>
    <w:rsid w:val="008210C9"/>
    <w:rsid w:val="00823D12"/>
    <w:rsid w:val="0084213D"/>
    <w:rsid w:val="008438B2"/>
    <w:rsid w:val="0085397C"/>
    <w:rsid w:val="00855587"/>
    <w:rsid w:val="00866C0B"/>
    <w:rsid w:val="0087433C"/>
    <w:rsid w:val="008C3B65"/>
    <w:rsid w:val="008C655F"/>
    <w:rsid w:val="009148F5"/>
    <w:rsid w:val="0092562D"/>
    <w:rsid w:val="00947AA3"/>
    <w:rsid w:val="0096743A"/>
    <w:rsid w:val="0097443D"/>
    <w:rsid w:val="009A3576"/>
    <w:rsid w:val="009A5D10"/>
    <w:rsid w:val="009A65A5"/>
    <w:rsid w:val="009B5673"/>
    <w:rsid w:val="009C4BD1"/>
    <w:rsid w:val="009D21F6"/>
    <w:rsid w:val="009D3ADC"/>
    <w:rsid w:val="009D7D0B"/>
    <w:rsid w:val="009F0222"/>
    <w:rsid w:val="009F0C83"/>
    <w:rsid w:val="009F2110"/>
    <w:rsid w:val="00A02B71"/>
    <w:rsid w:val="00A0617D"/>
    <w:rsid w:val="00A20665"/>
    <w:rsid w:val="00A23697"/>
    <w:rsid w:val="00A237E2"/>
    <w:rsid w:val="00A37DA3"/>
    <w:rsid w:val="00A65F6F"/>
    <w:rsid w:val="00A70CC2"/>
    <w:rsid w:val="00A95DFE"/>
    <w:rsid w:val="00A96275"/>
    <w:rsid w:val="00AB29B5"/>
    <w:rsid w:val="00AC6922"/>
    <w:rsid w:val="00AE42CA"/>
    <w:rsid w:val="00B220B8"/>
    <w:rsid w:val="00B310AD"/>
    <w:rsid w:val="00BD2684"/>
    <w:rsid w:val="00BF65B8"/>
    <w:rsid w:val="00C022C4"/>
    <w:rsid w:val="00C0334A"/>
    <w:rsid w:val="00C25B51"/>
    <w:rsid w:val="00C27ACF"/>
    <w:rsid w:val="00C50731"/>
    <w:rsid w:val="00C52386"/>
    <w:rsid w:val="00C53E62"/>
    <w:rsid w:val="00C74D0F"/>
    <w:rsid w:val="00C90D30"/>
    <w:rsid w:val="00CB576E"/>
    <w:rsid w:val="00CC2B7F"/>
    <w:rsid w:val="00CC55A1"/>
    <w:rsid w:val="00CD25F6"/>
    <w:rsid w:val="00CD70C9"/>
    <w:rsid w:val="00CE00EB"/>
    <w:rsid w:val="00D260B6"/>
    <w:rsid w:val="00D42A8B"/>
    <w:rsid w:val="00D55E9C"/>
    <w:rsid w:val="00D6447C"/>
    <w:rsid w:val="00D73E5B"/>
    <w:rsid w:val="00D876F3"/>
    <w:rsid w:val="00DB642F"/>
    <w:rsid w:val="00DD64BC"/>
    <w:rsid w:val="00E071CC"/>
    <w:rsid w:val="00E237D5"/>
    <w:rsid w:val="00E3090F"/>
    <w:rsid w:val="00E62430"/>
    <w:rsid w:val="00E80A84"/>
    <w:rsid w:val="00E86071"/>
    <w:rsid w:val="00EA1D2A"/>
    <w:rsid w:val="00EB0641"/>
    <w:rsid w:val="00F249A9"/>
    <w:rsid w:val="00F351AD"/>
    <w:rsid w:val="00F5061E"/>
    <w:rsid w:val="00F616C9"/>
    <w:rsid w:val="00F63FD9"/>
    <w:rsid w:val="00F66CDE"/>
    <w:rsid w:val="00F86782"/>
    <w:rsid w:val="00F95AC6"/>
    <w:rsid w:val="00FA46C3"/>
    <w:rsid w:val="00FB4458"/>
    <w:rsid w:val="00FC63DA"/>
    <w:rsid w:val="00FC6B77"/>
    <w:rsid w:val="00FD4ED8"/>
    <w:rsid w:val="00FE1CC7"/>
    <w:rsid w:val="00FF0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089C98"/>
  <w15:docId w15:val="{E857B824-1B34-4DC6-8A01-3896211B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80"/>
    </w:pPr>
    <w:rPr>
      <w:rFonts w:ascii="MetaPlusNormalRoman" w:hAnsi="MetaPlusNormalRoman"/>
      <w:sz w:val="22"/>
      <w:szCs w:val="24"/>
    </w:rPr>
  </w:style>
  <w:style w:type="paragraph" w:styleId="berschrift2">
    <w:name w:val="heading 2"/>
    <w:basedOn w:val="Standard"/>
    <w:next w:val="Standard"/>
    <w:qFormat/>
    <w:rsid w:val="009B5673"/>
    <w:pPr>
      <w:keepNext/>
      <w:spacing w:after="0"/>
      <w:outlineLvl w:val="1"/>
    </w:pPr>
    <w:rPr>
      <w:rFonts w:ascii="Times New Roman" w:hAnsi="Times New Roman"/>
      <w:b/>
      <w:i/>
      <w:sz w:val="24"/>
      <w:u w:val="double"/>
    </w:rPr>
  </w:style>
  <w:style w:type="paragraph" w:styleId="berschrift3">
    <w:name w:val="heading 3"/>
    <w:basedOn w:val="Standard"/>
    <w:next w:val="Standard"/>
    <w:qFormat/>
    <w:rsid w:val="009B5673"/>
    <w:pPr>
      <w:keepNext/>
      <w:spacing w:after="0"/>
      <w:outlineLvl w:val="2"/>
    </w:pPr>
    <w:rPr>
      <w:rFonts w:ascii="Times New Roman" w:hAnsi="Times New Roman"/>
      <w:b/>
      <w:sz w:val="24"/>
    </w:rPr>
  </w:style>
  <w:style w:type="paragraph" w:styleId="berschrift5">
    <w:name w:val="heading 5"/>
    <w:basedOn w:val="Standard"/>
    <w:next w:val="Standard"/>
    <w:qFormat/>
    <w:rsid w:val="009B5673"/>
    <w:pPr>
      <w:keepNext/>
      <w:spacing w:after="0"/>
      <w:outlineLvl w:val="4"/>
    </w:pPr>
    <w:rPr>
      <w:rFonts w:ascii="VAG Rounded Thin" w:hAnsi="VAG Rounded Thi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A65A5"/>
    <w:rPr>
      <w:rFonts w:ascii="Tahoma" w:hAnsi="Tahoma" w:cs="Tahoma"/>
      <w:sz w:val="16"/>
      <w:szCs w:val="16"/>
    </w:rPr>
  </w:style>
  <w:style w:type="paragraph" w:styleId="Textkrper">
    <w:name w:val="Body Text"/>
    <w:basedOn w:val="Standard"/>
    <w:rsid w:val="009B5673"/>
    <w:pPr>
      <w:spacing w:after="0"/>
    </w:pPr>
    <w:rPr>
      <w:rFonts w:ascii="VAG Rounded Thin" w:hAnsi="VAG Rounded Thin"/>
    </w:rPr>
  </w:style>
  <w:style w:type="paragraph" w:customStyle="1" w:styleId="Textkrper21">
    <w:name w:val="Textkörper 21"/>
    <w:basedOn w:val="Standard"/>
    <w:rsid w:val="009B5673"/>
    <w:pPr>
      <w:overflowPunct w:val="0"/>
      <w:autoSpaceDE w:val="0"/>
      <w:autoSpaceDN w:val="0"/>
      <w:adjustRightInd w:val="0"/>
      <w:spacing w:after="0" w:line="24" w:lineRule="atLeast"/>
      <w:textAlignment w:val="baseline"/>
    </w:pPr>
    <w:rPr>
      <w:rFonts w:ascii="Arial" w:hAnsi="Arial"/>
      <w:szCs w:val="20"/>
    </w:rPr>
  </w:style>
  <w:style w:type="paragraph" w:styleId="Kopfzeile">
    <w:name w:val="header"/>
    <w:basedOn w:val="Standard"/>
    <w:rsid w:val="005520B1"/>
    <w:pPr>
      <w:tabs>
        <w:tab w:val="center" w:pos="4536"/>
        <w:tab w:val="right" w:pos="9072"/>
      </w:tabs>
    </w:pPr>
  </w:style>
  <w:style w:type="paragraph" w:customStyle="1" w:styleId="paragraph">
    <w:name w:val="paragraph"/>
    <w:basedOn w:val="Standard"/>
    <w:rsid w:val="000B0C08"/>
    <w:pPr>
      <w:spacing w:before="100" w:beforeAutospacing="1" w:after="100" w:afterAutospacing="1"/>
    </w:pPr>
    <w:rPr>
      <w:rFonts w:ascii="Times New Roman" w:eastAsiaTheme="minorHAnsi" w:hAnsi="Times New Roman"/>
      <w:sz w:val="24"/>
    </w:rPr>
  </w:style>
  <w:style w:type="character" w:customStyle="1" w:styleId="normaltextrun">
    <w:name w:val="normaltextrun"/>
    <w:basedOn w:val="Absatz-Standardschriftart"/>
    <w:rsid w:val="000B0C08"/>
  </w:style>
  <w:style w:type="character" w:styleId="Hyperlink">
    <w:name w:val="Hyperlink"/>
    <w:basedOn w:val="Absatz-Standardschriftart"/>
    <w:uiPriority w:val="99"/>
    <w:unhideWhenUsed/>
    <w:rsid w:val="00240599"/>
    <w:rPr>
      <w:color w:val="0000FF" w:themeColor="hyperlink"/>
      <w:u w:val="single"/>
    </w:rPr>
  </w:style>
  <w:style w:type="character" w:customStyle="1" w:styleId="eop">
    <w:name w:val="eop"/>
    <w:basedOn w:val="Absatz-Standardschriftart"/>
    <w:rsid w:val="00F249A9"/>
  </w:style>
  <w:style w:type="paragraph" w:styleId="Listenabsatz">
    <w:name w:val="List Paragraph"/>
    <w:basedOn w:val="Standard"/>
    <w:uiPriority w:val="34"/>
    <w:qFormat/>
    <w:rsid w:val="00730891"/>
    <w:pPr>
      <w:spacing w:after="160" w:line="259" w:lineRule="auto"/>
      <w:ind w:left="720"/>
      <w:contextualSpacing/>
    </w:pPr>
    <w:rPr>
      <w:rFonts w:ascii="Roboto Lt" w:eastAsiaTheme="minorHAnsi" w:hAnsi="Roboto L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7726">
      <w:bodyDiv w:val="1"/>
      <w:marLeft w:val="0"/>
      <w:marRight w:val="0"/>
      <w:marTop w:val="0"/>
      <w:marBottom w:val="0"/>
      <w:divBdr>
        <w:top w:val="none" w:sz="0" w:space="0" w:color="auto"/>
        <w:left w:val="none" w:sz="0" w:space="0" w:color="auto"/>
        <w:bottom w:val="none" w:sz="0" w:space="0" w:color="auto"/>
        <w:right w:val="none" w:sz="0" w:space="0" w:color="auto"/>
      </w:divBdr>
    </w:div>
    <w:div w:id="1047803333">
      <w:bodyDiv w:val="1"/>
      <w:marLeft w:val="0"/>
      <w:marRight w:val="0"/>
      <w:marTop w:val="0"/>
      <w:marBottom w:val="0"/>
      <w:divBdr>
        <w:top w:val="none" w:sz="0" w:space="0" w:color="auto"/>
        <w:left w:val="none" w:sz="0" w:space="0" w:color="auto"/>
        <w:bottom w:val="none" w:sz="0" w:space="0" w:color="auto"/>
        <w:right w:val="none" w:sz="0" w:space="0" w:color="auto"/>
      </w:divBdr>
    </w:div>
    <w:div w:id="1310593669">
      <w:bodyDiv w:val="1"/>
      <w:marLeft w:val="0"/>
      <w:marRight w:val="0"/>
      <w:marTop w:val="0"/>
      <w:marBottom w:val="0"/>
      <w:divBdr>
        <w:top w:val="none" w:sz="0" w:space="0" w:color="auto"/>
        <w:left w:val="none" w:sz="0" w:space="0" w:color="auto"/>
        <w:bottom w:val="none" w:sz="0" w:space="0" w:color="auto"/>
        <w:right w:val="none" w:sz="0" w:space="0" w:color="auto"/>
      </w:divBdr>
    </w:div>
    <w:div w:id="20268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jr.de/index.php?id=219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jr-hof.de/datenschutzhinweise/" TargetMode="External"/><Relationship Id="rId4" Type="http://schemas.openxmlformats.org/officeDocument/2006/relationships/settings" Target="settings.xml"/><Relationship Id="rId9" Type="http://schemas.openxmlformats.org/officeDocument/2006/relationships/hyperlink" Target="http://www.bjr.de/aktivierungskampag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F6FF-FB72-481C-885F-37DFDFB4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Der Bezirksjugendring Mittelfranken des Bayerischen Jugendrings KdöR</vt:lpstr>
    </vt:vector>
  </TitlesOfParts>
  <Company>Bayerischer Jugendring</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Bezirksjugendring Mittelfranken des Bayerischen Jugendrings KdöR</dc:title>
  <dc:creator>Clauda Karl</dc:creator>
  <cp:lastModifiedBy>Pflaum</cp:lastModifiedBy>
  <cp:revision>13</cp:revision>
  <cp:lastPrinted>2022-03-31T10:44:00Z</cp:lastPrinted>
  <dcterms:created xsi:type="dcterms:W3CDTF">2022-03-30T12:34:00Z</dcterms:created>
  <dcterms:modified xsi:type="dcterms:W3CDTF">2022-04-08T07:56:00Z</dcterms:modified>
</cp:coreProperties>
</file>